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октября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Предварительный квалификационный отбор подрядных организаций для участия в последующих отборах для проведения капитального ремонта в 2014 году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предварительного квалификационного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13.10.2014г., изменение в извещение о проведении предварительного квалификационного отбора подрядных организаций – 15.10.2014г. 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13253C" w:rsidRPr="0013253C" w:rsidTr="00595E87">
        <w:trPr>
          <w:trHeight w:val="525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 генеральный директор Фонда;</w:t>
            </w:r>
          </w:p>
        </w:tc>
      </w:tr>
      <w:tr w:rsidR="0013253C" w:rsidRPr="0013253C" w:rsidTr="00595E87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595E87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Ольга Викторовна, главный специалист по организации проведения конкурсных процедур отдела организационно-правовой работы РФКР МКД ТО;</w:t>
            </w:r>
          </w:p>
        </w:tc>
      </w:tr>
      <w:tr w:rsidR="0013253C" w:rsidRPr="0013253C" w:rsidTr="00595E87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 Васил Аглямович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595E87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595E87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-Цыренжапов Чингис Дымбрылович, член попечительского совета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53C" w:rsidRPr="0013253C" w:rsidTr="00595E87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13253C" w:rsidRPr="0013253C" w:rsidTr="00595E87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3253C" w:rsidRPr="0013253C" w:rsidTr="00595E87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Процедура вскрытия конвертов с заявками на участие в предварительном квалификационном отборе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 31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председателем конкурсной комиссии С.В. Световцом «21» октября 2014 года в «10» часов «00» минут по местному времени по адресу: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конвертов с заявками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поступившие заявки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зарегистрированы в Журнале приема заявок с присвоением им порядкового номера с указанием даты и времени их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отношении каждой заявки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конкурсной комиссии С.В. Световцом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информацию о максимальной суммарной цене договоров, которые подрядная организация планирует заключить с заказчиком в текущем финансовом году, рассчитанную, исходя из финансовых, трудовых и материальных ресурсов подрядной организации с учетом принятых ранее обязательств и планируемых к принятию обязательс</w:t>
      </w:r>
      <w:r w:rsidR="004A37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тв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(указана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4 к настоящему протоколу, являющемся неотъемлемой частью данного протокола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);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13253C" w:rsidRPr="0013253C" w:rsidTr="00595E87">
        <w:tc>
          <w:tcPr>
            <w:tcW w:w="5624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7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Е.К.Бушманова</w:t>
            </w: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В.А. Гиззатуллин</w:t>
            </w: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_____________________Ч.Д. Цыренжапов</w:t>
            </w: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3C" w:rsidRPr="0013253C" w:rsidTr="00595E87">
        <w:tc>
          <w:tcPr>
            <w:tcW w:w="5624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595E8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Протоколу№1 от 21.10.2014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ПОСТУПИВШИХ ЗАЯВКАХ НА УЧАСТИЕ В  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595E87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595E8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1-ПКО-3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1-ПКО-4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1-ПКО-5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1-ПКО-6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1-ПКО-7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11-59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1-ПКО-8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13-26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1-ПКО-9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1-ПКО-10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1-ПКО-12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1-ПКО-13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1-ПКО-14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1-ПКО-15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15-48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1-ПКО-16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1-ПКО-17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 на участие в предварительном квалификационном отборе подрядных организаций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1-ПКО-18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1-ПКО-19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 на участие в предварительном квалификационном отборе подрядных организаций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1-ПКО-20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16-53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17-06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1-ПКО-22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1-ПКО-23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1-ПКО-24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1-ПКО-25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17-34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1-ПКО-26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 на участие в предварительном квалификационном отборе подрядных организаций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17-39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1-ПКО-27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1-ПКО-28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17-48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1-ПКО-29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1-ПКО-30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595E8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1-ПКО-31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595E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Протоколу№ 1 от 21.10.2014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595E87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D16B2" w:rsidRPr="0013253C" w:rsidTr="00595E87">
        <w:trPr>
          <w:trHeight w:val="523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«ДомМастер»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7017155615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г. Томск, ул. Транспортная, д.7 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Транспортная, д.7</w:t>
            </w:r>
          </w:p>
        </w:tc>
      </w:tr>
      <w:tr w:rsidR="00ED16B2" w:rsidRPr="0013253C" w:rsidTr="00595E87">
        <w:trPr>
          <w:trHeight w:val="489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 ИНН 7022013006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область, г. Стрежевой,2 мкр., д. 214, пом. 19 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Стрежевой,2 мкр., д. 214, пом. 19</w:t>
            </w:r>
          </w:p>
        </w:tc>
      </w:tr>
      <w:tr w:rsidR="00ED16B2" w:rsidRPr="0013253C" w:rsidTr="00595E87">
        <w:trPr>
          <w:trHeight w:val="489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1-ПКО-3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 ТЭК-Асино»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7002016827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имени Ленина, д. 70, оф.319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имени Ленина, д. 70, оф.319</w:t>
            </w:r>
          </w:p>
        </w:tc>
      </w:tr>
      <w:tr w:rsidR="00ED16B2" w:rsidRPr="0013253C" w:rsidTr="00595E87">
        <w:trPr>
          <w:trHeight w:val="489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1-ПКО-4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«Росстрой-Сервис»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7017083470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Лебедева, д. 65, кв. 103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 Строителей, д. 83, стр. 4</w:t>
            </w:r>
          </w:p>
        </w:tc>
      </w:tr>
      <w:tr w:rsidR="00ED16B2" w:rsidRPr="0013253C" w:rsidTr="00595E87">
        <w:trPr>
          <w:trHeight w:val="489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1-ПКО-5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«Томская лифтовая компания»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1-ПКО-6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«Стрежевойлифт»,                (</w:t>
            </w:r>
            <w:r w:rsidRPr="0013253C">
              <w:rPr>
                <w:rFonts w:ascii="Times New Roman" w:eastAsia="Times New Roman" w:hAnsi="Times New Roman" w:cs="Times New Roman"/>
                <w:lang w:eastAsia="ru-RU"/>
              </w:rPr>
              <w:t>ООО «Стрежевойлифт») ИНН 7022016575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Ермакова, д. 12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Ермакова, д. 12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1-ПКО-7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«Комфорт»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7002013551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имени Ленина, д. 48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имени Ленина, д. 48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1-ПКО-8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«Вектор»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г. Томск, ул. Тверская, д. 92 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1-ПКО-9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«Максима»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7018039844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Комсомольский проспект, д. 37, кв. 1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Никитина, д. 37 б, кв. 3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1-ПКО-10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«ЛАТ»)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636019, Томская область, г. Северск, ул. Ленина, д. 100 а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636019, Томская область, г. Северск, ул. Ленина, д. 100 а, а/я 26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1-ПКО-11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«Строительно-торговая компания «Антарис»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7017025983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634535, Томская область, Томский район, с. Новорождественское, ул. Советская, д. 7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Карла Маркса, д. 7, оф. 409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1-ПКО-12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 Плюс»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7020000523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Свердлова, д. 17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 г. Томск, ул. Обруб, д. 10 а, оф. 201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1-ПКО-13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«ЭнергоСтрой-инжиниринг»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7017262590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634063, г. Томск, ул. Ивана Черных, д. 34, кв. 121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634063, г. Томск, ул. Ивана Черных, д. 34, кв. 121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«Стандарт инженерных технологий»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Матросова, д. 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Матросова, д. 10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 Строительная Компания – Инжиниринг»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«Облстройзаказчик»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г. Томск, пр. имени Ленина, д. 111, стр. 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639069, г. Томск, пер. Батенькова, д. 3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 ИНН 7022013006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область, г. Стрежевой,2 мкр., д. 214, пом. 19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Стрежевой,2 мкр., д. 214, пом. 19</w:t>
            </w:r>
          </w:p>
        </w:tc>
      </w:tr>
      <w:tr w:rsidR="0013253C" w:rsidRPr="0013253C" w:rsidTr="00595E87">
        <w:trPr>
          <w:trHeight w:val="45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17.10.2014 № 557-10 о принятии к рассмотрению заявки ООО «Лидер», зарегистрирован</w:t>
            </w:r>
            <w:r w:rsidR="00A36B0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36B0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номером 1-ПКО-17 взамен отозванной заявки, зарегистрированной за номером 1-ПКО-2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«Стрежевой теплоэнергоснабжение» ИНН 7022011087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пр. Нефтяников, д. 23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пр. Нефтяников, д. 23</w:t>
            </w:r>
          </w:p>
        </w:tc>
      </w:tr>
      <w:tr w:rsidR="0013253C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1-ПКО-19</w:t>
            </w:r>
          </w:p>
        </w:tc>
        <w:tc>
          <w:tcPr>
            <w:tcW w:w="4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17.10.2014 № 556-10 об отзыве заявки ООО «Лидер» на участие в предварительном квалификационном отборе подрядных организаций</w:t>
            </w:r>
            <w:r w:rsidR="00A36B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зарегистрированной за номером 1-ПКО-2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«Современное технологическое строительство»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 №9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«Эврика-Т»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7017146434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 9, стр.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 9, стр. 3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 КА»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7021059840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Сибирская, д. 114/5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Сибирская, д. 114/5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«Карачаровский механический завод»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«СтройЭкспресс»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7017257631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Водяная, д. 8/1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Водяная, д. 8/1</w:t>
            </w:r>
          </w:p>
        </w:tc>
      </w:tr>
      <w:tr w:rsidR="0013253C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1-ПКО-26</w:t>
            </w:r>
          </w:p>
        </w:tc>
        <w:tc>
          <w:tcPr>
            <w:tcW w:w="4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 заявке Общества с ограниченной ответственностью «Стрежевойлифт»</w:t>
            </w:r>
            <w:r w:rsidR="00A3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Calibri" w:hAnsi="Times New Roman" w:cs="Times New Roman"/>
              </w:rPr>
              <w:t xml:space="preserve"> зарегистрированной за номером 1-ПКО-6 (справка № 6842 о состоянии расчетов по налогам, сборам, пеням, штрафам, процентам по состоянию на 24.09.2014)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«ТОМСКСТРОЙТРАНС»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7017356784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634062,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Герасименко, д. 3/14, кв. 362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634062, г. Томск, ул. Герасименко, д. 3/14, кв. 362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«Томская энергосбытовая компания»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Россия, г. Томск, ул. Котовского, д. 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Россия, г. Томск, ул. Котовского, д. 19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1-ПКО-29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«Нефтегаз-Автоматика»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7017170074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ул. Алтайская, д. 27, 3 этаж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ул. Елизаровых, д. 19/1, а/я 906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1-ПКО-30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«Стройфинтраст»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7017179207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Российская Федерация, г. Томск, пр. Фрунзе, д. 152, оф. 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Российская Федерация, г. Томск, пер. Совпартшкольный, д. 10 а, оф. 36</w:t>
            </w:r>
          </w:p>
        </w:tc>
      </w:tr>
      <w:tr w:rsidR="00ED16B2" w:rsidRPr="0013253C" w:rsidTr="00595E87">
        <w:trPr>
          <w:trHeight w:val="4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1-ПКО-31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«Томсклифтремонт»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ИНН7020034410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Партизанская, д. 8/1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пер. Спортивный, д. 5, оф. 1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к рассмотрению представлено 28 заявок.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13253C" w:rsidRPr="0013253C" w:rsidTr="00595E87">
        <w:tc>
          <w:tcPr>
            <w:tcW w:w="10138" w:type="dxa"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№ 1от 21.10.2014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48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4834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253C">
        <w:rPr>
          <w:rFonts w:ascii="Times New Roman" w:eastAsia="Calibri" w:hAnsi="Times New Roman" w:cs="Times New Roman"/>
        </w:rPr>
        <w:t>Информация о максимальной суммарной цене договоров, которые подрядная организация планирует заключить с заказчиком в текущем финансовом году</w:t>
      </w: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082"/>
        <w:gridCol w:w="3904"/>
      </w:tblGrid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</w:rPr>
              <w:t>Максимальная суммарная цена договоров, которые подрядная организация планирует заключить с заказчиком в текущем финансовом году, (руб.)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«ДомМастер»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7017155615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1-ПКО-3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 ТЭК-Асино»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7002016827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1-ПКО-4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«Росстрой-Сервис»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7017083470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1-ПКО-5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«Томская лифтовая компания»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1-ПКО-6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«Стрежевойлифт»,                (</w:t>
            </w:r>
            <w:r w:rsidRPr="0013253C">
              <w:rPr>
                <w:rFonts w:ascii="Times New Roman" w:eastAsia="Times New Roman" w:hAnsi="Times New Roman" w:cs="Times New Roman"/>
                <w:lang w:eastAsia="ru-RU"/>
              </w:rPr>
              <w:t xml:space="preserve">ООО «Стрежевойлифт»)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lang w:eastAsia="ru-RU"/>
              </w:rPr>
              <w:t>ИНН 7022016575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1-ПКО-7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«Комфорт»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7002013551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3 876 298,56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1-ПКО-8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«Вектор»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1-ПКО-9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«Максима»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7018039844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1-ПКО-10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«ЛАТ)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1-ПКО-11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«Строительно-торговая компания «Антарис»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7017025983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1-ПКО-12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 Плюс»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7020000523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1-ПКО-13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«ЭнергоСтрой-инжиниринг»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7017262590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1-ПКО-14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«Стандарт инженерных технологий»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1-ПКО-15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 Строительная Компания – Инжиниринг»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200 000 000,00</w:t>
            </w:r>
          </w:p>
        </w:tc>
      </w:tr>
      <w:tr w:rsidR="0013253C" w:rsidRPr="0013253C" w:rsidTr="00595E87"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1-ПКО-16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«Облстройзаказчик»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7022013006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«Стрежевой теплоэнергоснабжение»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7022011087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«Современное технологическое строительство»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1 297 648,02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«Эврика-Т»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7017146434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 КА»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7021059840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«Карачаровский механический завод»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«СтройЭкспресс»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7017257631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«ТОМСКСТРОЙТРАНС»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7017356784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«Томская энергосбытовая компания»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«Нефтегаз-Автоматика»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7017170074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«Стройфинтраст»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7017179207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4 500 000,00</w:t>
            </w:r>
          </w:p>
        </w:tc>
      </w:tr>
      <w:tr w:rsidR="0013253C" w:rsidRPr="0013253C" w:rsidTr="00595E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1-ПКО-31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«Томсклифтремонт»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7020034410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500 000 000,00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6" w:rsidRDefault="004D5916"/>
    <w:sectPr w:rsidR="004D5916" w:rsidSect="009902FB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13253C"/>
    <w:rsid w:val="0014541F"/>
    <w:rsid w:val="00151C3F"/>
    <w:rsid w:val="002B4356"/>
    <w:rsid w:val="00346BD4"/>
    <w:rsid w:val="004834BE"/>
    <w:rsid w:val="00485B37"/>
    <w:rsid w:val="004A37C4"/>
    <w:rsid w:val="004D5916"/>
    <w:rsid w:val="005C1C9D"/>
    <w:rsid w:val="00627F43"/>
    <w:rsid w:val="00741A5F"/>
    <w:rsid w:val="007B68AA"/>
    <w:rsid w:val="00847F1E"/>
    <w:rsid w:val="00960FF1"/>
    <w:rsid w:val="00A36B06"/>
    <w:rsid w:val="00B2191E"/>
    <w:rsid w:val="00CB4620"/>
    <w:rsid w:val="00D94B5F"/>
    <w:rsid w:val="00E171F1"/>
    <w:rsid w:val="00ED16B2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24</cp:revision>
  <cp:lastPrinted>2014-10-28T10:51:00Z</cp:lastPrinted>
  <dcterms:created xsi:type="dcterms:W3CDTF">2014-10-28T09:38:00Z</dcterms:created>
  <dcterms:modified xsi:type="dcterms:W3CDTF">2014-10-28T10:54:00Z</dcterms:modified>
</cp:coreProperties>
</file>