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EF" w:rsidRPr="00074032" w:rsidRDefault="000D36EF" w:rsidP="000D36EF">
      <w:pPr>
        <w:ind w:left="5245" w:firstLine="1134"/>
        <w:jc w:val="right"/>
        <w:rPr>
          <w:kern w:val="32"/>
          <w:sz w:val="24"/>
          <w:szCs w:val="24"/>
        </w:rPr>
      </w:pPr>
      <w:bookmarkStart w:id="0" w:name="_Toc357159632"/>
      <w:bookmarkStart w:id="1" w:name="_Toc357078501"/>
      <w:bookmarkStart w:id="2" w:name="_Toc356549624"/>
      <w:bookmarkStart w:id="3" w:name="_Toc356473809"/>
      <w:bookmarkStart w:id="4" w:name="_Toc357008055"/>
      <w:r w:rsidRPr="00074032">
        <w:rPr>
          <w:kern w:val="32"/>
          <w:sz w:val="24"/>
          <w:szCs w:val="24"/>
        </w:rPr>
        <w:t xml:space="preserve">Приложение </w:t>
      </w:r>
    </w:p>
    <w:p w:rsidR="000D36EF" w:rsidRPr="00074032" w:rsidRDefault="000D36EF" w:rsidP="000D36EF">
      <w:pPr>
        <w:ind w:left="5245" w:firstLine="1134"/>
        <w:jc w:val="right"/>
        <w:rPr>
          <w:kern w:val="32"/>
          <w:sz w:val="24"/>
          <w:szCs w:val="24"/>
        </w:rPr>
      </w:pPr>
      <w:r w:rsidRPr="00074032">
        <w:rPr>
          <w:kern w:val="32"/>
          <w:sz w:val="24"/>
          <w:szCs w:val="24"/>
        </w:rPr>
        <w:t xml:space="preserve">к распоряжению </w:t>
      </w:r>
    </w:p>
    <w:p w:rsidR="000D36EF" w:rsidRPr="00074032" w:rsidRDefault="000D36EF" w:rsidP="000D36EF">
      <w:pPr>
        <w:ind w:left="5245" w:firstLine="1134"/>
        <w:jc w:val="right"/>
        <w:rPr>
          <w:kern w:val="32"/>
          <w:sz w:val="24"/>
          <w:szCs w:val="24"/>
        </w:rPr>
      </w:pPr>
      <w:r w:rsidRPr="00074032">
        <w:rPr>
          <w:kern w:val="32"/>
          <w:sz w:val="24"/>
          <w:szCs w:val="24"/>
        </w:rPr>
        <w:t>Генерального директора Фонда «Региональный фонд капитального ремонта многоквартирных домов Томской области» №</w:t>
      </w:r>
      <w:r w:rsidR="00614DF1" w:rsidRPr="00074032">
        <w:rPr>
          <w:kern w:val="32"/>
          <w:sz w:val="24"/>
          <w:szCs w:val="24"/>
        </w:rPr>
        <w:t>01-Р</w:t>
      </w:r>
      <w:r w:rsidRPr="00074032">
        <w:rPr>
          <w:kern w:val="32"/>
          <w:sz w:val="24"/>
          <w:szCs w:val="24"/>
        </w:rPr>
        <w:t xml:space="preserve"> от 2</w:t>
      </w:r>
      <w:r w:rsidR="002C306D">
        <w:rPr>
          <w:kern w:val="32"/>
          <w:sz w:val="24"/>
          <w:szCs w:val="24"/>
          <w:lang w:val="en-US"/>
        </w:rPr>
        <w:t>5</w:t>
      </w:r>
      <w:bookmarkStart w:id="5" w:name="_GoBack"/>
      <w:bookmarkEnd w:id="5"/>
      <w:r w:rsidRPr="00074032">
        <w:rPr>
          <w:kern w:val="32"/>
          <w:sz w:val="24"/>
          <w:szCs w:val="24"/>
        </w:rPr>
        <w:t>.0</w:t>
      </w:r>
      <w:r w:rsidR="00F43D14" w:rsidRPr="00074032">
        <w:rPr>
          <w:kern w:val="32"/>
          <w:sz w:val="24"/>
          <w:szCs w:val="24"/>
        </w:rPr>
        <w:t>2</w:t>
      </w:r>
      <w:r w:rsidRPr="00074032">
        <w:rPr>
          <w:kern w:val="32"/>
          <w:sz w:val="24"/>
          <w:szCs w:val="24"/>
        </w:rPr>
        <w:t>.201</w:t>
      </w:r>
      <w:r w:rsidR="00F43D14" w:rsidRPr="00074032">
        <w:rPr>
          <w:kern w:val="32"/>
          <w:sz w:val="24"/>
          <w:szCs w:val="24"/>
        </w:rPr>
        <w:t>5</w:t>
      </w:r>
    </w:p>
    <w:p w:rsidR="000D36EF" w:rsidRDefault="000D36EF" w:rsidP="000D36EF">
      <w:pPr>
        <w:jc w:val="center"/>
        <w:rPr>
          <w:b/>
          <w:kern w:val="32"/>
          <w:sz w:val="32"/>
          <w:szCs w:val="32"/>
        </w:rPr>
      </w:pPr>
      <w:r w:rsidRPr="00F7503F">
        <w:rPr>
          <w:b/>
          <w:kern w:val="32"/>
          <w:sz w:val="32"/>
          <w:szCs w:val="32"/>
        </w:rPr>
        <w:t>Извещение</w:t>
      </w:r>
      <w:r>
        <w:rPr>
          <w:b/>
          <w:kern w:val="32"/>
          <w:sz w:val="32"/>
          <w:szCs w:val="32"/>
        </w:rPr>
        <w:t xml:space="preserve"> №</w:t>
      </w:r>
      <w:r w:rsidRPr="00F7503F">
        <w:rPr>
          <w:b/>
          <w:kern w:val="32"/>
          <w:sz w:val="32"/>
          <w:szCs w:val="32"/>
        </w:rPr>
        <w:t xml:space="preserve"> </w:t>
      </w:r>
      <w:r w:rsidR="00614DF1">
        <w:rPr>
          <w:b/>
          <w:kern w:val="32"/>
          <w:sz w:val="32"/>
          <w:szCs w:val="32"/>
        </w:rPr>
        <w:t>01-Р</w:t>
      </w:r>
    </w:p>
    <w:p w:rsidR="000D36EF" w:rsidRDefault="000D36EF" w:rsidP="000D36EF">
      <w:pPr>
        <w:jc w:val="center"/>
        <w:rPr>
          <w:b/>
          <w:kern w:val="32"/>
          <w:sz w:val="32"/>
          <w:szCs w:val="32"/>
        </w:rPr>
      </w:pPr>
      <w:r w:rsidRPr="00F7503F">
        <w:rPr>
          <w:b/>
          <w:kern w:val="32"/>
          <w:sz w:val="32"/>
          <w:szCs w:val="32"/>
        </w:rPr>
        <w:t>о закупк</w:t>
      </w:r>
      <w:r>
        <w:rPr>
          <w:b/>
          <w:kern w:val="32"/>
          <w:sz w:val="32"/>
          <w:szCs w:val="32"/>
        </w:rPr>
        <w:t xml:space="preserve">е от </w:t>
      </w:r>
      <w:r>
        <w:rPr>
          <w:b/>
          <w:szCs w:val="28"/>
        </w:rPr>
        <w:t>2</w:t>
      </w:r>
      <w:r w:rsidR="00856D00">
        <w:rPr>
          <w:b/>
          <w:szCs w:val="28"/>
          <w:lang w:val="en-US"/>
        </w:rPr>
        <w:t>5</w:t>
      </w:r>
      <w:r>
        <w:rPr>
          <w:b/>
          <w:szCs w:val="28"/>
        </w:rPr>
        <w:t>.0</w:t>
      </w:r>
      <w:r w:rsidR="00F43D14">
        <w:rPr>
          <w:b/>
          <w:szCs w:val="28"/>
        </w:rPr>
        <w:t>2</w:t>
      </w:r>
      <w:r>
        <w:rPr>
          <w:b/>
          <w:szCs w:val="28"/>
        </w:rPr>
        <w:t>.201</w:t>
      </w:r>
      <w:r w:rsidR="00F43D14">
        <w:rPr>
          <w:b/>
          <w:szCs w:val="28"/>
        </w:rPr>
        <w:t>5</w:t>
      </w:r>
      <w:r>
        <w:rPr>
          <w:b/>
          <w:szCs w:val="28"/>
        </w:rPr>
        <w:t>г.</w:t>
      </w:r>
    </w:p>
    <w:tbl>
      <w:tblPr>
        <w:tblpPr w:leftFromText="180" w:rightFromText="180" w:vertAnchor="text" w:horzAnchor="margin" w:tblpXSpec="center" w:tblpY="1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494"/>
      </w:tblGrid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122665">
            <w:pPr>
              <w:numPr>
                <w:ilvl w:val="0"/>
                <w:numId w:val="15"/>
              </w:numPr>
              <w:spacing w:line="240" w:lineRule="auto"/>
              <w:ind w:left="459"/>
              <w:rPr>
                <w:sz w:val="22"/>
              </w:rPr>
            </w:pPr>
            <w:r w:rsidRPr="00751FD8">
              <w:rPr>
                <w:iCs/>
                <w:sz w:val="22"/>
              </w:rPr>
              <w:t>Способ закупки:</w:t>
            </w:r>
          </w:p>
        </w:tc>
        <w:tc>
          <w:tcPr>
            <w:tcW w:w="5494" w:type="dxa"/>
            <w:shd w:val="clear" w:color="auto" w:fill="auto"/>
          </w:tcPr>
          <w:p w:rsidR="000D36EF" w:rsidRPr="00751FD8" w:rsidRDefault="000D36EF" w:rsidP="000D36EF">
            <w:pPr>
              <w:ind w:firstLine="176"/>
              <w:jc w:val="center"/>
              <w:rPr>
                <w:sz w:val="22"/>
              </w:rPr>
            </w:pPr>
            <w:r w:rsidRPr="00751FD8">
              <w:rPr>
                <w:sz w:val="22"/>
              </w:rPr>
              <w:t>Запрос предложений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122665">
            <w:pPr>
              <w:numPr>
                <w:ilvl w:val="0"/>
                <w:numId w:val="15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Информация о заказчике, организаторе закупки:</w:t>
            </w:r>
          </w:p>
        </w:tc>
        <w:tc>
          <w:tcPr>
            <w:tcW w:w="5494" w:type="dxa"/>
            <w:shd w:val="clear" w:color="auto" w:fill="auto"/>
          </w:tcPr>
          <w:p w:rsidR="000D36EF" w:rsidRPr="00751FD8" w:rsidRDefault="000D36EF" w:rsidP="000D36EF">
            <w:pPr>
              <w:ind w:firstLine="176"/>
              <w:rPr>
                <w:sz w:val="22"/>
              </w:rPr>
            </w:pP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122665">
            <w:pPr>
              <w:numPr>
                <w:ilvl w:val="0"/>
                <w:numId w:val="16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sz w:val="22"/>
              </w:rPr>
              <w:t>полное наименование: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D36EF">
            <w:pPr>
              <w:ind w:firstLine="176"/>
              <w:rPr>
                <w:sz w:val="22"/>
              </w:rPr>
            </w:pPr>
            <w:r w:rsidRPr="00D84E18">
              <w:rPr>
                <w:sz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122665">
            <w:pPr>
              <w:numPr>
                <w:ilvl w:val="0"/>
                <w:numId w:val="16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sz w:val="22"/>
              </w:rPr>
              <w:t>сокращенное наименование: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D36EF">
            <w:pPr>
              <w:ind w:firstLine="176"/>
              <w:rPr>
                <w:sz w:val="22"/>
              </w:rPr>
            </w:pPr>
            <w:r w:rsidRPr="00D84E18">
              <w:rPr>
                <w:sz w:val="22"/>
              </w:rPr>
              <w:t>РФКР МКД ТО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122665">
            <w:pPr>
              <w:numPr>
                <w:ilvl w:val="0"/>
                <w:numId w:val="16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sz w:val="22"/>
              </w:rPr>
              <w:t>адрес</w:t>
            </w:r>
            <w:r>
              <w:rPr>
                <w:sz w:val="22"/>
              </w:rPr>
              <w:t xml:space="preserve"> государственной регистрации</w:t>
            </w:r>
            <w:r w:rsidRPr="00751FD8">
              <w:rPr>
                <w:sz w:val="22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D36EF">
            <w:pPr>
              <w:ind w:firstLine="176"/>
              <w:rPr>
                <w:sz w:val="22"/>
              </w:rPr>
            </w:pPr>
            <w:r w:rsidRPr="00D84E18">
              <w:rPr>
                <w:sz w:val="22"/>
              </w:rPr>
              <w:t>634041, г. Томск, пр.Кирова,41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122665">
            <w:pPr>
              <w:numPr>
                <w:ilvl w:val="0"/>
                <w:numId w:val="16"/>
              </w:numPr>
              <w:spacing w:line="240" w:lineRule="auto"/>
              <w:ind w:left="459"/>
              <w:rPr>
                <w:sz w:val="22"/>
              </w:rPr>
            </w:pPr>
            <w:r w:rsidRPr="00751FD8">
              <w:rPr>
                <w:sz w:val="22"/>
              </w:rPr>
              <w:t>адрес</w:t>
            </w:r>
            <w:r>
              <w:rPr>
                <w:sz w:val="22"/>
              </w:rPr>
              <w:t xml:space="preserve"> фактического местонахождения</w:t>
            </w:r>
            <w:r w:rsidRPr="00751FD8">
              <w:rPr>
                <w:sz w:val="22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114466">
            <w:pPr>
              <w:ind w:firstLine="176"/>
              <w:rPr>
                <w:sz w:val="22"/>
              </w:rPr>
            </w:pPr>
            <w:r w:rsidRPr="00114466">
              <w:rPr>
                <w:sz w:val="22"/>
              </w:rPr>
              <w:t>6340</w:t>
            </w:r>
            <w:r w:rsidR="00114466" w:rsidRPr="00114466">
              <w:rPr>
                <w:sz w:val="22"/>
              </w:rPr>
              <w:t>09</w:t>
            </w:r>
            <w:r w:rsidRPr="00114466">
              <w:rPr>
                <w:sz w:val="22"/>
              </w:rPr>
              <w:t xml:space="preserve">, г. Томск, </w:t>
            </w:r>
            <w:r w:rsidR="00114466" w:rsidRPr="00114466">
              <w:rPr>
                <w:sz w:val="22"/>
              </w:rPr>
              <w:t>ул</w:t>
            </w:r>
            <w:r w:rsidRPr="00114466">
              <w:rPr>
                <w:sz w:val="22"/>
              </w:rPr>
              <w:t>.</w:t>
            </w:r>
            <w:r w:rsidR="00114466" w:rsidRPr="00114466">
              <w:rPr>
                <w:sz w:val="22"/>
              </w:rPr>
              <w:t xml:space="preserve"> </w:t>
            </w:r>
            <w:r w:rsidRPr="00114466">
              <w:rPr>
                <w:sz w:val="22"/>
              </w:rPr>
              <w:t>К</w:t>
            </w:r>
            <w:r w:rsidR="00114466" w:rsidRPr="00114466">
              <w:rPr>
                <w:sz w:val="22"/>
              </w:rPr>
              <w:t>арла Маркса 7</w:t>
            </w:r>
            <w:r w:rsidRPr="00114466">
              <w:rPr>
                <w:sz w:val="22"/>
              </w:rPr>
              <w:t xml:space="preserve">, офис </w:t>
            </w:r>
            <w:r w:rsidR="00114466" w:rsidRPr="00114466">
              <w:rPr>
                <w:sz w:val="22"/>
              </w:rPr>
              <w:t>108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122665">
            <w:pPr>
              <w:numPr>
                <w:ilvl w:val="0"/>
                <w:numId w:val="16"/>
              </w:numPr>
              <w:spacing w:line="240" w:lineRule="auto"/>
              <w:ind w:left="459"/>
              <w:rPr>
                <w:sz w:val="22"/>
              </w:rPr>
            </w:pPr>
            <w:r w:rsidRPr="00751FD8">
              <w:rPr>
                <w:sz w:val="22"/>
              </w:rPr>
              <w:t>адрес электронной почты: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F06F33" w:rsidP="000D36EF">
            <w:pPr>
              <w:ind w:firstLine="176"/>
              <w:rPr>
                <w:sz w:val="22"/>
              </w:rPr>
            </w:pPr>
            <w:hyperlink r:id="rId8" w:history="1">
              <w:r w:rsidR="000D36EF" w:rsidRPr="00D84E18">
                <w:rPr>
                  <w:sz w:val="22"/>
                </w:rPr>
                <w:t>info@kapremont.tomsk.ru</w:t>
              </w:r>
            </w:hyperlink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122665">
            <w:pPr>
              <w:numPr>
                <w:ilvl w:val="0"/>
                <w:numId w:val="16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sz w:val="22"/>
              </w:rPr>
              <w:t>контактный телефон: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F43D14">
            <w:pPr>
              <w:spacing w:before="100" w:beforeAutospacing="1" w:after="120"/>
              <w:ind w:firstLine="176"/>
              <w:rPr>
                <w:sz w:val="22"/>
              </w:rPr>
            </w:pPr>
            <w:r w:rsidRPr="00D84E18">
              <w:rPr>
                <w:sz w:val="22"/>
              </w:rPr>
              <w:t>тел. (3822) 903-</w:t>
            </w:r>
            <w:r w:rsidR="00F43D14">
              <w:rPr>
                <w:sz w:val="22"/>
              </w:rPr>
              <w:t>523</w:t>
            </w:r>
            <w:r w:rsidRPr="00D84E18">
              <w:rPr>
                <w:sz w:val="22"/>
              </w:rPr>
              <w:t>, 903-</w:t>
            </w:r>
            <w:r w:rsidR="00F43D14">
              <w:rPr>
                <w:sz w:val="22"/>
              </w:rPr>
              <w:t>970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DB12EB" w:rsidRDefault="000D36EF" w:rsidP="00122665">
            <w:pPr>
              <w:numPr>
                <w:ilvl w:val="0"/>
                <w:numId w:val="16"/>
              </w:numPr>
              <w:spacing w:line="240" w:lineRule="auto"/>
              <w:ind w:left="459"/>
              <w:rPr>
                <w:iCs/>
                <w:sz w:val="22"/>
              </w:rPr>
            </w:pPr>
            <w:r w:rsidRPr="00DB12EB">
              <w:rPr>
                <w:sz w:val="22"/>
              </w:rPr>
              <w:t>факс: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0D36EF">
            <w:pPr>
              <w:spacing w:before="100" w:beforeAutospacing="1" w:after="120"/>
              <w:ind w:firstLine="176"/>
              <w:rPr>
                <w:sz w:val="22"/>
              </w:rPr>
            </w:pPr>
            <w:r w:rsidRPr="00D84E18">
              <w:rPr>
                <w:sz w:val="22"/>
              </w:rPr>
              <w:t>тел. (3822) 903-971</w:t>
            </w:r>
          </w:p>
        </w:tc>
      </w:tr>
      <w:tr w:rsidR="000D36EF" w:rsidRPr="00751FD8" w:rsidTr="000D36EF">
        <w:tc>
          <w:tcPr>
            <w:tcW w:w="4820" w:type="dxa"/>
            <w:shd w:val="clear" w:color="auto" w:fill="auto"/>
          </w:tcPr>
          <w:p w:rsidR="000D36EF" w:rsidRPr="00751FD8" w:rsidRDefault="000D36EF" w:rsidP="00122665">
            <w:pPr>
              <w:numPr>
                <w:ilvl w:val="0"/>
                <w:numId w:val="15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Место поставки товара, выполнения работ, оказания услуг:</w:t>
            </w:r>
          </w:p>
        </w:tc>
        <w:tc>
          <w:tcPr>
            <w:tcW w:w="5494" w:type="dxa"/>
            <w:shd w:val="clear" w:color="auto" w:fill="auto"/>
          </w:tcPr>
          <w:p w:rsidR="000D36EF" w:rsidRPr="00D84E18" w:rsidRDefault="000D36EF" w:rsidP="008B61F5">
            <w:pPr>
              <w:ind w:firstLine="176"/>
              <w:rPr>
                <w:sz w:val="22"/>
              </w:rPr>
            </w:pPr>
            <w:r w:rsidRPr="00D84E18">
              <w:rPr>
                <w:sz w:val="22"/>
              </w:rPr>
              <w:t xml:space="preserve">Центр обработки данных </w:t>
            </w:r>
            <w:r w:rsidR="00B5384F">
              <w:rPr>
                <w:sz w:val="22"/>
              </w:rPr>
              <w:t xml:space="preserve">Заказчика: </w:t>
            </w:r>
            <w:r w:rsidR="00B5384F" w:rsidRPr="004E126E">
              <w:rPr>
                <w:sz w:val="22"/>
              </w:rPr>
              <w:t xml:space="preserve">634050, </w:t>
            </w:r>
            <w:r w:rsidR="00B5384F">
              <w:rPr>
                <w:sz w:val="22"/>
              </w:rPr>
              <w:t>г.</w:t>
            </w:r>
            <w:r w:rsidR="008B61F5">
              <w:rPr>
                <w:sz w:val="22"/>
              </w:rPr>
              <w:t xml:space="preserve"> </w:t>
            </w:r>
            <w:r w:rsidR="00B5384F">
              <w:rPr>
                <w:sz w:val="22"/>
              </w:rPr>
              <w:t>Томск, пл.</w:t>
            </w:r>
            <w:r w:rsidR="008B61F5">
              <w:rPr>
                <w:sz w:val="22"/>
              </w:rPr>
              <w:t xml:space="preserve"> </w:t>
            </w:r>
            <w:r w:rsidR="00B5384F" w:rsidRPr="004E126E">
              <w:rPr>
                <w:sz w:val="22"/>
              </w:rPr>
              <w:t>Ленина, 6а</w:t>
            </w:r>
            <w:r w:rsidR="00F677A7">
              <w:rPr>
                <w:sz w:val="22"/>
              </w:rPr>
              <w:t>.</w:t>
            </w:r>
          </w:p>
        </w:tc>
      </w:tr>
      <w:tr w:rsidR="0013098A" w:rsidRPr="00751FD8" w:rsidTr="000D36EF">
        <w:tc>
          <w:tcPr>
            <w:tcW w:w="4820" w:type="dxa"/>
            <w:shd w:val="clear" w:color="auto" w:fill="auto"/>
          </w:tcPr>
          <w:p w:rsidR="0013098A" w:rsidRPr="00751FD8" w:rsidRDefault="0013098A" w:rsidP="00122665">
            <w:pPr>
              <w:numPr>
                <w:ilvl w:val="0"/>
                <w:numId w:val="15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Информация о предмете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494" w:type="dxa"/>
            <w:shd w:val="clear" w:color="auto" w:fill="auto"/>
          </w:tcPr>
          <w:p w:rsidR="0013098A" w:rsidRPr="00D84E18" w:rsidRDefault="00AD7CBD" w:rsidP="007C46F7">
            <w:pPr>
              <w:ind w:firstLine="176"/>
              <w:rPr>
                <w:sz w:val="22"/>
              </w:rPr>
            </w:pPr>
            <w:r w:rsidRPr="007C18BC">
              <w:rPr>
                <w:sz w:val="22"/>
              </w:rPr>
              <w:t>Доработка</w:t>
            </w:r>
            <w:r w:rsidR="0013098A" w:rsidRPr="007C18BC">
              <w:rPr>
                <w:sz w:val="22"/>
              </w:rPr>
              <w:t xml:space="preserve">, внедрение </w:t>
            </w:r>
            <w:r w:rsidR="007C18BC" w:rsidRPr="007C18BC">
              <w:rPr>
                <w:sz w:val="22"/>
              </w:rPr>
              <w:t xml:space="preserve">доработки </w:t>
            </w:r>
            <w:r w:rsidR="0013098A" w:rsidRPr="007C18BC">
              <w:rPr>
                <w:sz w:val="22"/>
              </w:rPr>
              <w:t xml:space="preserve">и сопровождение </w:t>
            </w:r>
            <w:r w:rsidRPr="007C18BC">
              <w:rPr>
                <w:sz w:val="22"/>
              </w:rPr>
              <w:t>автоматизированной информационной</w:t>
            </w:r>
            <w:r>
              <w:rPr>
                <w:sz w:val="22"/>
              </w:rPr>
              <w:t xml:space="preserve"> системы организации </w:t>
            </w:r>
            <w:r w:rsidRPr="00751FD8">
              <w:rPr>
                <w:sz w:val="22"/>
              </w:rPr>
              <w:t>проведения капитального ремонта многоквартирных домов на территории Томской области</w:t>
            </w:r>
            <w:r w:rsidR="007C46F7">
              <w:rPr>
                <w:sz w:val="22"/>
              </w:rPr>
              <w:t xml:space="preserve"> </w:t>
            </w:r>
          </w:p>
        </w:tc>
      </w:tr>
      <w:tr w:rsidR="0013098A" w:rsidRPr="00751FD8" w:rsidTr="000D36EF">
        <w:trPr>
          <w:trHeight w:val="581"/>
        </w:trPr>
        <w:tc>
          <w:tcPr>
            <w:tcW w:w="4820" w:type="dxa"/>
            <w:shd w:val="clear" w:color="auto" w:fill="auto"/>
          </w:tcPr>
          <w:p w:rsidR="0013098A" w:rsidRPr="00751FD8" w:rsidRDefault="0013098A" w:rsidP="00122665">
            <w:pPr>
              <w:numPr>
                <w:ilvl w:val="0"/>
                <w:numId w:val="15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Начальная (максимальная) цена договора (лота):</w:t>
            </w:r>
          </w:p>
        </w:tc>
        <w:tc>
          <w:tcPr>
            <w:tcW w:w="5494" w:type="dxa"/>
            <w:shd w:val="clear" w:color="auto" w:fill="auto"/>
          </w:tcPr>
          <w:p w:rsidR="0013098A" w:rsidRPr="00D84E18" w:rsidRDefault="00114466" w:rsidP="00141309">
            <w:pPr>
              <w:ind w:firstLine="176"/>
              <w:rPr>
                <w:sz w:val="22"/>
              </w:rPr>
            </w:pPr>
            <w:r w:rsidRPr="007C18BC">
              <w:rPr>
                <w:sz w:val="22"/>
              </w:rPr>
              <w:t>1</w:t>
            </w:r>
            <w:r w:rsidR="0013098A" w:rsidRPr="007C18BC">
              <w:rPr>
                <w:sz w:val="22"/>
              </w:rPr>
              <w:t>`</w:t>
            </w:r>
            <w:r w:rsidRPr="007C18BC">
              <w:rPr>
                <w:sz w:val="22"/>
              </w:rPr>
              <w:t>000</w:t>
            </w:r>
            <w:r w:rsidR="0013098A" w:rsidRPr="007C18BC">
              <w:rPr>
                <w:sz w:val="22"/>
              </w:rPr>
              <w:t>`000 руб.  включая налоги, сборы, пошлины и иные обязательные платежи</w:t>
            </w:r>
            <w:r w:rsidR="00141309" w:rsidRPr="007C18BC">
              <w:rPr>
                <w:sz w:val="22"/>
              </w:rPr>
              <w:t>.</w:t>
            </w:r>
          </w:p>
        </w:tc>
      </w:tr>
      <w:tr w:rsidR="0013098A" w:rsidRPr="00751FD8" w:rsidTr="000D36EF">
        <w:tc>
          <w:tcPr>
            <w:tcW w:w="4820" w:type="dxa"/>
            <w:shd w:val="clear" w:color="auto" w:fill="auto"/>
          </w:tcPr>
          <w:p w:rsidR="0013098A" w:rsidRPr="00751FD8" w:rsidRDefault="0013098A" w:rsidP="008B61F5">
            <w:pPr>
              <w:numPr>
                <w:ilvl w:val="0"/>
                <w:numId w:val="15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Срок предоставления заяв</w:t>
            </w:r>
            <w:r w:rsidR="008B61F5">
              <w:rPr>
                <w:iCs/>
                <w:sz w:val="22"/>
              </w:rPr>
              <w:t>о</w:t>
            </w:r>
            <w:r w:rsidRPr="00751FD8">
              <w:rPr>
                <w:iCs/>
                <w:sz w:val="22"/>
              </w:rPr>
              <w:t>к на участие в закупке</w:t>
            </w:r>
          </w:p>
        </w:tc>
        <w:tc>
          <w:tcPr>
            <w:tcW w:w="5494" w:type="dxa"/>
            <w:shd w:val="clear" w:color="auto" w:fill="auto"/>
          </w:tcPr>
          <w:p w:rsidR="0013098A" w:rsidRPr="00260950" w:rsidRDefault="0013098A" w:rsidP="00D4210B">
            <w:pPr>
              <w:ind w:firstLine="176"/>
              <w:rPr>
                <w:sz w:val="22"/>
              </w:rPr>
            </w:pPr>
            <w:r w:rsidRPr="00260950">
              <w:rPr>
                <w:sz w:val="22"/>
              </w:rPr>
              <w:t>с 09 часов 2</w:t>
            </w:r>
            <w:r w:rsidR="00D4210B">
              <w:rPr>
                <w:sz w:val="22"/>
              </w:rPr>
              <w:t>6</w:t>
            </w:r>
            <w:r w:rsidRPr="00260950">
              <w:rPr>
                <w:sz w:val="22"/>
              </w:rPr>
              <w:t xml:space="preserve"> </w:t>
            </w:r>
            <w:r w:rsidR="00BA1145" w:rsidRPr="00260950">
              <w:rPr>
                <w:sz w:val="22"/>
              </w:rPr>
              <w:t>февраля</w:t>
            </w:r>
            <w:r w:rsidRPr="00260950">
              <w:rPr>
                <w:sz w:val="22"/>
              </w:rPr>
              <w:t xml:space="preserve"> 201</w:t>
            </w:r>
            <w:r w:rsidR="00BA1145" w:rsidRPr="00260950">
              <w:rPr>
                <w:sz w:val="22"/>
              </w:rPr>
              <w:t>5</w:t>
            </w:r>
            <w:r w:rsidRPr="00260950">
              <w:rPr>
                <w:sz w:val="22"/>
              </w:rPr>
              <w:t xml:space="preserve"> г. до 18 часов (время Томское) </w:t>
            </w:r>
            <w:r w:rsidR="00BA1145" w:rsidRPr="00260950">
              <w:rPr>
                <w:sz w:val="22"/>
              </w:rPr>
              <w:t>0</w:t>
            </w:r>
            <w:r w:rsidR="00D4210B">
              <w:rPr>
                <w:sz w:val="22"/>
              </w:rPr>
              <w:t>4</w:t>
            </w:r>
            <w:r w:rsidRPr="00260950">
              <w:rPr>
                <w:sz w:val="22"/>
              </w:rPr>
              <w:t xml:space="preserve"> </w:t>
            </w:r>
            <w:r w:rsidR="00BA1145" w:rsidRPr="00260950">
              <w:rPr>
                <w:sz w:val="22"/>
              </w:rPr>
              <w:t>марта</w:t>
            </w:r>
            <w:r w:rsidRPr="00260950">
              <w:rPr>
                <w:sz w:val="22"/>
              </w:rPr>
              <w:t xml:space="preserve"> 201</w:t>
            </w:r>
            <w:r w:rsidR="00BA1145" w:rsidRPr="00260950">
              <w:rPr>
                <w:sz w:val="22"/>
              </w:rPr>
              <w:t>5</w:t>
            </w:r>
            <w:r w:rsidRPr="00260950">
              <w:rPr>
                <w:sz w:val="22"/>
              </w:rPr>
              <w:t xml:space="preserve"> года.</w:t>
            </w:r>
          </w:p>
        </w:tc>
      </w:tr>
      <w:tr w:rsidR="0013098A" w:rsidRPr="004E126E" w:rsidTr="000D36EF">
        <w:tc>
          <w:tcPr>
            <w:tcW w:w="4820" w:type="dxa"/>
            <w:shd w:val="clear" w:color="auto" w:fill="auto"/>
          </w:tcPr>
          <w:p w:rsidR="0013098A" w:rsidRPr="00751FD8" w:rsidRDefault="0013098A" w:rsidP="008B61F5">
            <w:pPr>
              <w:numPr>
                <w:ilvl w:val="0"/>
                <w:numId w:val="15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 xml:space="preserve">Место предоставления </w:t>
            </w:r>
            <w:r w:rsidR="008B61F5">
              <w:rPr>
                <w:iCs/>
                <w:sz w:val="22"/>
              </w:rPr>
              <w:t>заявок на участие в закупке</w:t>
            </w:r>
          </w:p>
        </w:tc>
        <w:tc>
          <w:tcPr>
            <w:tcW w:w="5494" w:type="dxa"/>
            <w:shd w:val="clear" w:color="auto" w:fill="auto"/>
          </w:tcPr>
          <w:p w:rsidR="0013098A" w:rsidRPr="00260950" w:rsidRDefault="00114466" w:rsidP="0013098A">
            <w:pPr>
              <w:ind w:firstLine="176"/>
              <w:rPr>
                <w:sz w:val="22"/>
              </w:rPr>
            </w:pPr>
            <w:r w:rsidRPr="00260950">
              <w:rPr>
                <w:sz w:val="22"/>
              </w:rPr>
              <w:t>634009, г. Томск, ул. Карла Маркса 7, офис 108</w:t>
            </w:r>
          </w:p>
        </w:tc>
      </w:tr>
      <w:tr w:rsidR="0013098A" w:rsidRPr="00751FD8" w:rsidTr="000D36EF">
        <w:tc>
          <w:tcPr>
            <w:tcW w:w="4820" w:type="dxa"/>
            <w:shd w:val="clear" w:color="auto" w:fill="auto"/>
          </w:tcPr>
          <w:p w:rsidR="0013098A" w:rsidRPr="00751FD8" w:rsidRDefault="0013098A" w:rsidP="00122665">
            <w:pPr>
              <w:numPr>
                <w:ilvl w:val="0"/>
                <w:numId w:val="15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Место рассмотрения заявок на участие в закупке и подведения итогов закупки</w:t>
            </w:r>
          </w:p>
        </w:tc>
        <w:tc>
          <w:tcPr>
            <w:tcW w:w="5494" w:type="dxa"/>
            <w:shd w:val="clear" w:color="auto" w:fill="auto"/>
          </w:tcPr>
          <w:p w:rsidR="0013098A" w:rsidRPr="00260950" w:rsidRDefault="00114466" w:rsidP="0013098A">
            <w:pPr>
              <w:ind w:firstLine="176"/>
              <w:rPr>
                <w:sz w:val="22"/>
              </w:rPr>
            </w:pPr>
            <w:r w:rsidRPr="00260950">
              <w:rPr>
                <w:sz w:val="22"/>
              </w:rPr>
              <w:t>634009, г. Томск, ул. Карла Маркса 7, офис 108</w:t>
            </w:r>
          </w:p>
        </w:tc>
      </w:tr>
      <w:tr w:rsidR="0013098A" w:rsidRPr="00751FD8" w:rsidTr="000D36EF">
        <w:tc>
          <w:tcPr>
            <w:tcW w:w="4820" w:type="dxa"/>
            <w:shd w:val="clear" w:color="auto" w:fill="auto"/>
          </w:tcPr>
          <w:p w:rsidR="0013098A" w:rsidRPr="00751FD8" w:rsidRDefault="0013098A" w:rsidP="00122665">
            <w:pPr>
              <w:numPr>
                <w:ilvl w:val="0"/>
                <w:numId w:val="15"/>
              </w:numPr>
              <w:spacing w:line="240" w:lineRule="auto"/>
              <w:ind w:left="459"/>
              <w:rPr>
                <w:iCs/>
                <w:sz w:val="22"/>
              </w:rPr>
            </w:pPr>
            <w:r w:rsidRPr="00751FD8">
              <w:rPr>
                <w:iCs/>
                <w:sz w:val="22"/>
              </w:rPr>
              <w:t>Дата рассмотрения заявок на участие в закупке и подведения итогов закупки</w:t>
            </w:r>
          </w:p>
        </w:tc>
        <w:tc>
          <w:tcPr>
            <w:tcW w:w="5494" w:type="dxa"/>
            <w:shd w:val="clear" w:color="auto" w:fill="auto"/>
          </w:tcPr>
          <w:p w:rsidR="0013098A" w:rsidRPr="00260950" w:rsidRDefault="00BA1145" w:rsidP="00D4210B">
            <w:pPr>
              <w:ind w:firstLine="176"/>
              <w:rPr>
                <w:sz w:val="22"/>
              </w:rPr>
            </w:pPr>
            <w:r w:rsidRPr="00260950">
              <w:rPr>
                <w:sz w:val="22"/>
              </w:rPr>
              <w:t>0</w:t>
            </w:r>
            <w:r w:rsidR="00D4210B">
              <w:rPr>
                <w:sz w:val="22"/>
              </w:rPr>
              <w:t>5</w:t>
            </w:r>
            <w:r w:rsidR="0013098A" w:rsidRPr="00260950">
              <w:rPr>
                <w:sz w:val="22"/>
              </w:rPr>
              <w:t xml:space="preserve"> </w:t>
            </w:r>
            <w:r w:rsidRPr="00260950">
              <w:rPr>
                <w:sz w:val="22"/>
              </w:rPr>
              <w:t xml:space="preserve">марта </w:t>
            </w:r>
            <w:r w:rsidR="0013098A" w:rsidRPr="00260950">
              <w:rPr>
                <w:sz w:val="22"/>
              </w:rPr>
              <w:t>201</w:t>
            </w:r>
            <w:r w:rsidRPr="00260950">
              <w:rPr>
                <w:sz w:val="22"/>
              </w:rPr>
              <w:t>5</w:t>
            </w:r>
            <w:r w:rsidR="0013098A" w:rsidRPr="00260950">
              <w:rPr>
                <w:sz w:val="22"/>
              </w:rPr>
              <w:t xml:space="preserve">г. </w:t>
            </w:r>
          </w:p>
        </w:tc>
      </w:tr>
    </w:tbl>
    <w:p w:rsidR="00CA05B1" w:rsidRDefault="00CA05B1" w:rsidP="00F677A7">
      <w:pPr>
        <w:rPr>
          <w:sz w:val="24"/>
          <w:szCs w:val="24"/>
        </w:rPr>
      </w:pPr>
    </w:p>
    <w:p w:rsidR="000D36EF" w:rsidRPr="00074032" w:rsidRDefault="000D36EF" w:rsidP="00F677A7">
      <w:pPr>
        <w:rPr>
          <w:sz w:val="24"/>
          <w:szCs w:val="24"/>
        </w:rPr>
      </w:pPr>
      <w:r w:rsidRPr="00074032">
        <w:rPr>
          <w:sz w:val="24"/>
          <w:szCs w:val="24"/>
        </w:rPr>
        <w:t xml:space="preserve">К извещению прилагается документация о закупке на </w:t>
      </w:r>
      <w:r w:rsidR="00D11683" w:rsidRPr="00074032">
        <w:rPr>
          <w:sz w:val="24"/>
          <w:szCs w:val="24"/>
        </w:rPr>
        <w:t>2</w:t>
      </w:r>
      <w:r w:rsidR="00A26D27" w:rsidRPr="00E41399">
        <w:rPr>
          <w:sz w:val="24"/>
          <w:szCs w:val="24"/>
        </w:rPr>
        <w:t xml:space="preserve">2 </w:t>
      </w:r>
      <w:r w:rsidRPr="00074032">
        <w:rPr>
          <w:sz w:val="24"/>
          <w:szCs w:val="24"/>
        </w:rPr>
        <w:t>листах.</w:t>
      </w:r>
      <w:r w:rsidRPr="00074032">
        <w:rPr>
          <w:sz w:val="24"/>
          <w:szCs w:val="24"/>
        </w:rPr>
        <w:br w:type="page"/>
      </w:r>
    </w:p>
    <w:p w:rsidR="000D36EF" w:rsidRDefault="000D36EF" w:rsidP="00F677A7">
      <w:pPr>
        <w:pStyle w:val="a0"/>
        <w:numPr>
          <w:ilvl w:val="0"/>
          <w:numId w:val="0"/>
        </w:numPr>
        <w:ind w:left="644"/>
      </w:pPr>
      <w:r>
        <w:lastRenderedPageBreak/>
        <w:t>Документация о закупке</w:t>
      </w:r>
    </w:p>
    <w:p w:rsidR="000835BB" w:rsidRPr="00767E42" w:rsidRDefault="001411DC" w:rsidP="00F677A7">
      <w:pPr>
        <w:pStyle w:val="15"/>
        <w:rPr>
          <w:sz w:val="24"/>
          <w:szCs w:val="24"/>
        </w:rPr>
      </w:pPr>
      <w:bookmarkStart w:id="6" w:name="_Toc327782560"/>
      <w:bookmarkStart w:id="7" w:name="_Toc353653813"/>
      <w:bookmarkEnd w:id="0"/>
      <w:bookmarkEnd w:id="1"/>
      <w:bookmarkEnd w:id="2"/>
      <w:bookmarkEnd w:id="3"/>
      <w:bookmarkEnd w:id="4"/>
      <w:r w:rsidRPr="00767E42">
        <w:rPr>
          <w:sz w:val="24"/>
          <w:szCs w:val="24"/>
        </w:rPr>
        <w:t>Перечень сокращений: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555"/>
      </w:tblGrid>
      <w:tr w:rsidR="001411DC" w:rsidRPr="00767E42" w:rsidTr="000835BB">
        <w:trPr>
          <w:tblHeader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DC" w:rsidRPr="00767E42" w:rsidRDefault="001411DC" w:rsidP="000835BB">
            <w:pPr>
              <w:ind w:firstLine="0"/>
              <w:rPr>
                <w:b/>
                <w:sz w:val="24"/>
                <w:szCs w:val="24"/>
              </w:rPr>
            </w:pPr>
            <w:r w:rsidRPr="00767E42">
              <w:rPr>
                <w:b/>
                <w:sz w:val="24"/>
                <w:szCs w:val="24"/>
              </w:rPr>
              <w:t>Сокращения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DC" w:rsidRPr="00767E42" w:rsidRDefault="001411DC" w:rsidP="000835BB">
            <w:pPr>
              <w:ind w:firstLine="0"/>
              <w:rPr>
                <w:b/>
                <w:sz w:val="24"/>
                <w:szCs w:val="24"/>
              </w:rPr>
            </w:pPr>
            <w:r w:rsidRPr="00767E42">
              <w:rPr>
                <w:b/>
                <w:sz w:val="24"/>
                <w:szCs w:val="24"/>
              </w:rPr>
              <w:t>Определение</w:t>
            </w:r>
          </w:p>
        </w:tc>
      </w:tr>
      <w:tr w:rsidR="001411DC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АРМ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Автоматизированное рабочее место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АС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Автоматизированная система;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БД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База данных;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ЖКХ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Жилищно-коммунальное хозяйство;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МКД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Многоквартирный дом;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ОГВ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Орган государственной власти субъекта РФ;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ОМС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Орган местного самоуправления;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ПО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Программное обеспечение;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ППО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Прикладное программное обеспечение;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РФ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Российская Федерация;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СУБД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Система управления базами данных;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API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Application Programming Interface - Интерфейс программирования приложений. Набор готовых классов, процедур, функций, структур и констант, предоставляемых приложением (библиотекой, сервисом) для использования во внешних программных продуктах.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HTTP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HyperText Transfer Protocol - протокол прикладного уровня передачи данных в первую очередь в виде текстовых сообщений. Основой HTTP является технология «клиент-сервер», то есть предполагается существование потребителей (клиентов), которые инициируют соединение и посылают запрос, и поставщиков (серверов), которые ожидают соединения для получения запроса, производят необходимые действия и возвращают обратно сообщение с результатом;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HTML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Hypertext Markup Language - стандартный язык разметки документов во Всемирной паутине. Все веб-страницы со-здаются при помощи языка HTML. Язык HTML интерпре-тируется браузером и отображается в виде документа, удобном для человека.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HTTPS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Расширение протокола HTTP, поддерживающее шифрование. Данные, передаваемые по протоколу HTTP, «упаковываются» в криптографический протокол SSL, тем самым обеспечивается защита этих данных;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SSL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Secure Sockets Layer - криптографический протокол, обеспечивающий безопасную передачу данных по сети Интернет. При его использовании создаётся защищённое соединение между клиентом и сервером;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lastRenderedPageBreak/>
              <w:t>TCP/IP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Transmission Control Protocol/Internet Protocol — набор сетевых протоколов разных уровней, предназначенный для управления передачей данных в сетях;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XML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F609C1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eXtensible Markup Language — расширяемый язык разметки. текстовый формат, предназначенный для хранения структу</w:t>
            </w:r>
            <w:r w:rsidR="00F609C1">
              <w:rPr>
                <w:sz w:val="24"/>
                <w:szCs w:val="24"/>
              </w:rPr>
              <w:t>-</w:t>
            </w:r>
            <w:r w:rsidRPr="00767E42">
              <w:rPr>
                <w:sz w:val="24"/>
                <w:szCs w:val="24"/>
              </w:rPr>
              <w:t>рированных данных;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ГЖИ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Государственная жилищная инспекция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КР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Капитальный ремонт общего имущества многоквартирных домов Томской области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МКД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Многоквартирный дом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Площади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 xml:space="preserve">Общая, жилая и нежилая площади 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РО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Региональный оператор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ТО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Томская область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СУБД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Система управления базой данных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ПД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Платежный документ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TCP/IP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Набор сетевых протоколов передачи данных, используемых в сетях, включая сеть интернет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Настоящая документация</w:t>
            </w:r>
          </w:p>
        </w:tc>
      </w:tr>
      <w:tr w:rsidR="006F6D6A" w:rsidRPr="00767E42" w:rsidTr="000835BB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Del="000D36EF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ПСД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A" w:rsidRPr="00767E42" w:rsidDel="000D36EF" w:rsidRDefault="006F6D6A" w:rsidP="006F6D6A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Проектно-сметная документация</w:t>
            </w:r>
          </w:p>
        </w:tc>
      </w:tr>
    </w:tbl>
    <w:p w:rsidR="001411DC" w:rsidRPr="00767E42" w:rsidRDefault="001411DC" w:rsidP="001411DC">
      <w:pPr>
        <w:rPr>
          <w:sz w:val="24"/>
          <w:szCs w:val="24"/>
        </w:rPr>
      </w:pPr>
    </w:p>
    <w:p w:rsidR="002152E5" w:rsidRPr="00767E42" w:rsidRDefault="002152E5">
      <w:pPr>
        <w:rPr>
          <w:sz w:val="24"/>
          <w:szCs w:val="24"/>
        </w:rPr>
      </w:pPr>
    </w:p>
    <w:p w:rsidR="000835BB" w:rsidRPr="00767E42" w:rsidRDefault="001411DC">
      <w:pPr>
        <w:rPr>
          <w:sz w:val="24"/>
          <w:szCs w:val="24"/>
        </w:rPr>
      </w:pPr>
      <w:r w:rsidRPr="00767E42">
        <w:rPr>
          <w:sz w:val="24"/>
          <w:szCs w:val="24"/>
        </w:rPr>
        <w:t>Термины и определения</w:t>
      </w:r>
    </w:p>
    <w:tbl>
      <w:tblPr>
        <w:tblW w:w="9606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3227"/>
        <w:gridCol w:w="6379"/>
      </w:tblGrid>
      <w:tr w:rsidR="001411DC" w:rsidRPr="00767E42" w:rsidTr="00F677A7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left="0" w:firstLine="0"/>
              <w:rPr>
                <w:b/>
                <w:sz w:val="24"/>
                <w:szCs w:val="24"/>
              </w:rPr>
            </w:pPr>
            <w:r w:rsidRPr="00767E42">
              <w:rPr>
                <w:b/>
                <w:sz w:val="24"/>
                <w:szCs w:val="24"/>
              </w:rPr>
              <w:t>Термины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left="0" w:firstLine="0"/>
              <w:rPr>
                <w:b/>
                <w:sz w:val="24"/>
                <w:szCs w:val="24"/>
              </w:rPr>
            </w:pPr>
            <w:r w:rsidRPr="00767E42">
              <w:rPr>
                <w:b/>
                <w:sz w:val="24"/>
                <w:szCs w:val="24"/>
              </w:rPr>
              <w:t>Определения</w:t>
            </w:r>
          </w:p>
        </w:tc>
      </w:tr>
      <w:tr w:rsidR="001411DC" w:rsidRPr="00767E4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Валидация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Процесс выявления ошибок форматно-логического контроля в объекте.</w:t>
            </w:r>
          </w:p>
        </w:tc>
      </w:tr>
      <w:tr w:rsidR="001411DC" w:rsidRPr="00767E4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891833">
            <w:pPr>
              <w:pStyle w:val="aff0"/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области».</w:t>
            </w:r>
          </w:p>
        </w:tc>
      </w:tr>
      <w:tr w:rsidR="00614DF1" w:rsidRPr="00767E4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1" w:rsidRPr="00767E42" w:rsidRDefault="00614DF1" w:rsidP="000835BB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Система, АИС КРМКД Томской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F1" w:rsidRPr="00767E42" w:rsidRDefault="00614DF1" w:rsidP="00891833">
            <w:pPr>
              <w:pStyle w:val="aff0"/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Автоматизированная информационная система организации проведения капитального ремонта многоквартирных домов на территории Томской области</w:t>
            </w:r>
          </w:p>
        </w:tc>
      </w:tr>
      <w:tr w:rsidR="001411DC" w:rsidRPr="00767E4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Информационная система персональных данных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      </w:r>
          </w:p>
        </w:tc>
      </w:tr>
      <w:tr w:rsidR="001411DC" w:rsidRPr="00767E4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Исполнитель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2E0DE5">
            <w:pPr>
              <w:pStyle w:val="aff0"/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 xml:space="preserve">Исполнитель по </w:t>
            </w:r>
            <w:r w:rsidR="000D36EF" w:rsidRPr="00767E42">
              <w:rPr>
                <w:sz w:val="24"/>
                <w:szCs w:val="24"/>
              </w:rPr>
              <w:t>договору заключенному по итог</w:t>
            </w:r>
            <w:r w:rsidR="002E0DE5" w:rsidRPr="00767E42">
              <w:rPr>
                <w:sz w:val="24"/>
                <w:szCs w:val="24"/>
              </w:rPr>
              <w:t>ам запроса предложений проведенному в соответствии с Документацией.</w:t>
            </w:r>
          </w:p>
        </w:tc>
      </w:tr>
      <w:tr w:rsidR="001411DC" w:rsidRPr="00767E4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Конвертация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Процесс преобразования структур данных из одного формата в другой.</w:t>
            </w:r>
          </w:p>
        </w:tc>
      </w:tr>
      <w:tr w:rsidR="001411DC" w:rsidRPr="00767E4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Лог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Журнал событий в информационной системе.</w:t>
            </w:r>
          </w:p>
        </w:tc>
      </w:tr>
      <w:tr w:rsidR="001411DC" w:rsidRPr="00767E4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lastRenderedPageBreak/>
              <w:t>Персональные данные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Любая информация, относящаяся к прямо или косвенно определенному или определяемому физическому лицу (субъекту персональных данных).</w:t>
            </w:r>
          </w:p>
        </w:tc>
      </w:tr>
      <w:tr w:rsidR="001411DC" w:rsidRPr="00767E42" w:rsidTr="00F677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Регламент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2E0DE5">
            <w:pPr>
              <w:pStyle w:val="aff0"/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 xml:space="preserve">Совокупность правил, устанавливающих порядок </w:t>
            </w:r>
            <w:r w:rsidR="002E0DE5" w:rsidRPr="00767E42">
              <w:rPr>
                <w:sz w:val="24"/>
                <w:szCs w:val="24"/>
              </w:rPr>
              <w:t xml:space="preserve">осуществления </w:t>
            </w:r>
            <w:r w:rsidR="00EC4ECF" w:rsidRPr="00767E42">
              <w:rPr>
                <w:sz w:val="24"/>
                <w:szCs w:val="24"/>
              </w:rPr>
              <w:t>какой-либо</w:t>
            </w:r>
            <w:r w:rsidR="002E0DE5" w:rsidRPr="00767E42">
              <w:rPr>
                <w:sz w:val="24"/>
                <w:szCs w:val="24"/>
              </w:rPr>
              <w:t xml:space="preserve"> деятельности.</w:t>
            </w:r>
          </w:p>
        </w:tc>
      </w:tr>
      <w:tr w:rsidR="001411DC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Фонд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C" w:rsidRPr="00767E42" w:rsidRDefault="001411DC" w:rsidP="000835BB">
            <w:pPr>
              <w:ind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  <w:r w:rsidR="002E0DE5" w:rsidRPr="00767E42">
              <w:rPr>
                <w:sz w:val="24"/>
                <w:szCs w:val="24"/>
              </w:rPr>
              <w:t>.</w:t>
            </w:r>
          </w:p>
        </w:tc>
      </w:tr>
      <w:tr w:rsidR="00C672E3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3" w:rsidRPr="00767E42" w:rsidRDefault="00C672E3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E3" w:rsidRPr="00767E42" w:rsidRDefault="00C672E3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Сотрудники Фонда, управляющих организаций, ответственные за обновление и актуализацию информации в Системе.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База данных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Совокупность данных, организованных в соответствии с концептуальной схемой, описывающей характеристики этих данных и связи между соответствующими им объектами, поддерживающая одну или несколько предметных областей;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Доступ к информации (Доступ)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Ознакомление с информацией, ее обработка, в частности, копирование, модификация или уничтожение информации;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Услуги исполнителя по поддержанию и восстановлению надлежащего технического и санитарно-гигиенического состояния зданий, сооружений, оборудования, коммуникаций и объектов жилищно-коммунального назначения, вывозу бытовых отходов и подаче потребителям электрической энергии, питьевой воды, газа, тепловой энергии и горячей воды;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 xml:space="preserve">Организационно упорядоченная совокупность документов (массивов документов) и информационных технологий, в том числе с использованием средств вычислительной техники связи, реализующих информационные процессы. 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Несанкционированный доступ к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Получение защищаемой информации заинтересованным субъектом с нарушением установленных правовыми документами или собственником, владельцем информации прав или правил доступа к защищаемой информации;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Совокупность операций сбора, накопления, ввода, вывода, приема, передачи, записи, хранения, регистрации, уничтожения, преобразования, отображения, осуществляемых над информацией;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Пользователь системы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Лицо, участвующее в функционировании системы или использующее результаты ее функционирования;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lastRenderedPageBreak/>
              <w:t>Программно-технический комплекс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Продукция, представляющая собой совокупность средств вычислительной техники, программного обеспечения и средств создания и заполнения машинной информационной базы при вводе системы в действие достаточных для выполнения одной или более задач;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Ресурсоснабжающая организация (РСО)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Юридическое лицо,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Содержание здания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Комплекс услуг по техническому обслуживанию, уборке, диагностике, испытаниям и обследованиям здания (сооружения, оборудования, коммуникаций, объектов жилищно-коммунального назначения) и техническому надзору за его состоянием;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Субъект ЖКХ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Управляющие организации, ресурсоснабжающие организации;</w:t>
            </w:r>
          </w:p>
        </w:tc>
      </w:tr>
      <w:tr w:rsidR="00F609C1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C1" w:rsidRPr="00767E42" w:rsidRDefault="00F609C1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C1" w:rsidRPr="00767E42" w:rsidRDefault="00F609C1" w:rsidP="00F609C1">
            <w:pPr>
              <w:pStyle w:val="aff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ЖКХ и государственного жилищного надзора Томской области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Управляющая организация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 (МКД).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Web-браузер</w:t>
            </w:r>
          </w:p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</w:p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</w:p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Программное обеспечение для поиска, просмотра web -страниц (преимущественно из сети Интернет), для их обработки, вывода и перехода от одной страницы к другой. Например, Microsoft Internet Explorer, Mozilla Firefox и т.п.;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Web-клиент</w:t>
            </w:r>
          </w:p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Компьютер или программа-клиент в сетях с клиент-серверной или терминальной архитектурой, который переносит все или большую часть задач по обработке информации на сервер. Примером тонкого клиента в настоящем ТЗ является компьютер с браузером, использующийся для работы с веб-приложениями.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Web-сервис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Идентифицируемая веб-адресом программная система со стандартизированными интерфейсами.</w:t>
            </w:r>
          </w:p>
        </w:tc>
      </w:tr>
      <w:tr w:rsidR="002152E5" w:rsidRPr="00767E42" w:rsidTr="00F6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ТЗ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  <w:r w:rsidRPr="00767E42">
              <w:rPr>
                <w:sz w:val="24"/>
                <w:szCs w:val="24"/>
              </w:rPr>
              <w:t>Настоящее Техническое задание</w:t>
            </w:r>
          </w:p>
          <w:p w:rsidR="002152E5" w:rsidRPr="00767E42" w:rsidRDefault="002152E5" w:rsidP="00772122">
            <w:pPr>
              <w:pStyle w:val="aff0"/>
              <w:ind w:left="0" w:firstLine="0"/>
              <w:rPr>
                <w:sz w:val="24"/>
                <w:szCs w:val="24"/>
              </w:rPr>
            </w:pPr>
          </w:p>
        </w:tc>
      </w:tr>
    </w:tbl>
    <w:p w:rsidR="00756F71" w:rsidRPr="00756F71" w:rsidRDefault="002E0DE5" w:rsidP="00756F71">
      <w:pPr>
        <w:pStyle w:val="a0"/>
      </w:pPr>
      <w:bookmarkStart w:id="8" w:name="_Toc371703516"/>
      <w:r w:rsidRPr="007C18BC">
        <w:lastRenderedPageBreak/>
        <w:t xml:space="preserve">Требования к техническим характеристикам </w:t>
      </w:r>
      <w:bookmarkEnd w:id="8"/>
      <w:r w:rsidR="007C18BC" w:rsidRPr="007C18BC">
        <w:t>Доработки, внедрения доработки и сопровождения автоматизированной информационной системы организации проведения капитального ремонта многоквартирных домов на территории Томской области</w:t>
      </w:r>
    </w:p>
    <w:p w:rsidR="00122665" w:rsidRPr="007C18BC" w:rsidRDefault="00122665" w:rsidP="00A16698">
      <w:pPr>
        <w:pStyle w:val="20"/>
        <w:rPr>
          <w:i/>
        </w:rPr>
      </w:pPr>
      <w:bookmarkStart w:id="9" w:name="_Toc354663608"/>
      <w:bookmarkStart w:id="10" w:name="_Toc354665306"/>
      <w:bookmarkStart w:id="11" w:name="_Toc388947267"/>
      <w:bookmarkStart w:id="12" w:name="_Toc411844555"/>
      <w:r w:rsidRPr="007C18BC">
        <w:t xml:space="preserve">Наименование </w:t>
      </w:r>
      <w:bookmarkEnd w:id="9"/>
      <w:bookmarkEnd w:id="10"/>
      <w:bookmarkEnd w:id="11"/>
      <w:r w:rsidRPr="007C18BC">
        <w:t>работ</w:t>
      </w:r>
      <w:bookmarkEnd w:id="12"/>
    </w:p>
    <w:p w:rsidR="00756F71" w:rsidRPr="00F609C1" w:rsidRDefault="00122665" w:rsidP="00F609C1">
      <w:pPr>
        <w:pStyle w:val="afffff4"/>
        <w:spacing w:after="0" w:line="360" w:lineRule="auto"/>
        <w:ind w:firstLine="709"/>
        <w:rPr>
          <w:szCs w:val="24"/>
        </w:rPr>
      </w:pPr>
      <w:r w:rsidRPr="007C18BC">
        <w:rPr>
          <w:szCs w:val="24"/>
        </w:rPr>
        <w:t xml:space="preserve">Наименование работ: </w:t>
      </w:r>
      <w:r w:rsidR="007C18BC">
        <w:rPr>
          <w:szCs w:val="24"/>
        </w:rPr>
        <w:t>д</w:t>
      </w:r>
      <w:r w:rsidR="007C18BC" w:rsidRPr="007C18BC">
        <w:rPr>
          <w:szCs w:val="24"/>
        </w:rPr>
        <w:t>оработка, внедрение доработки и сопровождение</w:t>
      </w:r>
      <w:r w:rsidRPr="007C18BC">
        <w:rPr>
          <w:szCs w:val="24"/>
        </w:rPr>
        <w:t xml:space="preserve"> автоматизированной информационной системы </w:t>
      </w:r>
      <w:r w:rsidRPr="007C18BC">
        <w:t>организации проведения капитального ремонта многоквартирных домов на территории Томской области.</w:t>
      </w:r>
      <w:bookmarkStart w:id="13" w:name="_Toc354663609"/>
      <w:bookmarkStart w:id="14" w:name="_Toc354665307"/>
      <w:bookmarkStart w:id="15" w:name="_Toc388947268"/>
      <w:bookmarkStart w:id="16" w:name="_Toc411844556"/>
    </w:p>
    <w:p w:rsidR="00122665" w:rsidRPr="00495534" w:rsidRDefault="00495534" w:rsidP="00495534">
      <w:pPr>
        <w:pStyle w:val="39"/>
      </w:pPr>
      <w:r>
        <w:t xml:space="preserve">1.1.1 </w:t>
      </w:r>
      <w:r w:rsidR="00122665" w:rsidRPr="00495534">
        <w:t xml:space="preserve">Наименования организации-заказчика </w:t>
      </w:r>
      <w:bookmarkEnd w:id="13"/>
      <w:bookmarkEnd w:id="14"/>
      <w:bookmarkEnd w:id="15"/>
      <w:bookmarkEnd w:id="16"/>
    </w:p>
    <w:p w:rsidR="00122665" w:rsidRPr="00E9185C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>Заказчиком является</w:t>
      </w:r>
      <w:r>
        <w:rPr>
          <w:szCs w:val="24"/>
        </w:rPr>
        <w:t xml:space="preserve"> </w:t>
      </w:r>
      <w:r w:rsidRPr="00E9185C">
        <w:rPr>
          <w:szCs w:val="24"/>
        </w:rPr>
        <w:t>Фонд «Региональный фонд капитального ремонта многоквартирных домов Томской области»</w:t>
      </w:r>
      <w:r>
        <w:rPr>
          <w:szCs w:val="24"/>
        </w:rPr>
        <w:t>.</w:t>
      </w:r>
    </w:p>
    <w:p w:rsidR="00122665" w:rsidRDefault="00122665" w:rsidP="00122665">
      <w:pPr>
        <w:pStyle w:val="afffff4"/>
        <w:spacing w:after="0" w:line="360" w:lineRule="auto"/>
        <w:ind w:firstLine="709"/>
      </w:pPr>
      <w:r w:rsidRPr="00E9185C">
        <w:rPr>
          <w:szCs w:val="24"/>
        </w:rPr>
        <w:t>Адрес заказчика</w:t>
      </w:r>
      <w:r w:rsidRPr="00511DE0">
        <w:t>:</w:t>
      </w:r>
      <w:r w:rsidRPr="008D555B">
        <w:t xml:space="preserve"> </w:t>
      </w:r>
      <w:r>
        <w:t>6340</w:t>
      </w:r>
      <w:r w:rsidR="00114466">
        <w:t>09</w:t>
      </w:r>
      <w:r>
        <w:t xml:space="preserve">, Томская область, г. Томск, </w:t>
      </w:r>
      <w:r w:rsidR="00114466" w:rsidRPr="00114466">
        <w:t>ул. Карла Маркса 7, офис 108</w:t>
      </w:r>
      <w:r w:rsidR="00114466">
        <w:t>.</w:t>
      </w:r>
    </w:p>
    <w:p w:rsidR="00122665" w:rsidRPr="00E9185C" w:rsidRDefault="00495534" w:rsidP="00495534">
      <w:pPr>
        <w:pStyle w:val="39"/>
        <w:rPr>
          <w:i/>
        </w:rPr>
      </w:pPr>
      <w:bookmarkStart w:id="17" w:name="_Toc371703506"/>
      <w:bookmarkStart w:id="18" w:name="_Toc411844557"/>
      <w:bookmarkStart w:id="19" w:name="_Toc354663611"/>
      <w:bookmarkStart w:id="20" w:name="_Toc354665309"/>
      <w:bookmarkStart w:id="21" w:name="_Toc388947269"/>
      <w:r>
        <w:t xml:space="preserve">1.1.2. </w:t>
      </w:r>
      <w:r w:rsidR="00122665" w:rsidRPr="00E9185C">
        <w:t xml:space="preserve">Перечень </w:t>
      </w:r>
      <w:r w:rsidR="00F609C1">
        <w:t>нормативных правовых актов, которым должна соответствовать С</w:t>
      </w:r>
      <w:r w:rsidR="00122665" w:rsidRPr="00E9185C">
        <w:t>истема</w:t>
      </w:r>
      <w:bookmarkEnd w:id="17"/>
      <w:bookmarkEnd w:id="18"/>
      <w:r w:rsidR="00F609C1">
        <w:t>:</w:t>
      </w:r>
    </w:p>
    <w:p w:rsidR="00122665" w:rsidRPr="00E90530" w:rsidRDefault="00F609C1" w:rsidP="00F609C1">
      <w:pPr>
        <w:pStyle w:val="afffff4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122665" w:rsidRPr="00E90530">
        <w:rPr>
          <w:szCs w:val="24"/>
        </w:rPr>
        <w:t>Жилищный кодекс Российской Федерации</w:t>
      </w:r>
      <w:r>
        <w:rPr>
          <w:szCs w:val="24"/>
        </w:rPr>
        <w:t xml:space="preserve"> (в том числе, с учетом изменений, внесенных</w:t>
      </w:r>
      <w:r w:rsidRPr="00F609C1">
        <w:rPr>
          <w:szCs w:val="24"/>
        </w:rPr>
        <w:t xml:space="preserve"> Федеральны</w:t>
      </w:r>
      <w:r>
        <w:rPr>
          <w:szCs w:val="24"/>
        </w:rPr>
        <w:t>м</w:t>
      </w:r>
      <w:r w:rsidRPr="00F609C1">
        <w:rPr>
          <w:szCs w:val="24"/>
        </w:rPr>
        <w:t xml:space="preserve"> закон</w:t>
      </w:r>
      <w:r>
        <w:rPr>
          <w:szCs w:val="24"/>
        </w:rPr>
        <w:t>ом</w:t>
      </w:r>
      <w:r w:rsidRPr="00F609C1">
        <w:rPr>
          <w:szCs w:val="24"/>
        </w:rPr>
        <w:t xml:space="preserve"> от 21.07.2014 N 255-ФЗ</w:t>
      </w:r>
      <w:r>
        <w:rPr>
          <w:szCs w:val="24"/>
        </w:rPr>
        <w:t xml:space="preserve"> </w:t>
      </w:r>
      <w:r w:rsidRPr="00F609C1">
        <w:rPr>
          <w:szCs w:val="24"/>
        </w:rPr>
        <w:t>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</w:t>
      </w:r>
      <w:r>
        <w:rPr>
          <w:szCs w:val="24"/>
        </w:rPr>
        <w:t>ных актов Российской Федерации"</w:t>
      </w:r>
      <w:r w:rsidR="00921834">
        <w:rPr>
          <w:szCs w:val="24"/>
        </w:rPr>
        <w:t>)</w:t>
      </w:r>
      <w:r>
        <w:rPr>
          <w:szCs w:val="24"/>
        </w:rPr>
        <w:t>;</w:t>
      </w:r>
    </w:p>
    <w:p w:rsidR="00F609C1" w:rsidRPr="00F609C1" w:rsidRDefault="00F609C1" w:rsidP="00F609C1">
      <w:pPr>
        <w:pStyle w:val="afffff4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F609C1">
        <w:rPr>
          <w:szCs w:val="24"/>
        </w:rPr>
        <w:t>Закон Томской</w:t>
      </w:r>
      <w:r>
        <w:rPr>
          <w:szCs w:val="24"/>
        </w:rPr>
        <w:t xml:space="preserve"> области от 07.06.2013 N 116-ОЗ </w:t>
      </w:r>
      <w:r w:rsidRPr="00F609C1">
        <w:rPr>
          <w:szCs w:val="24"/>
        </w:rPr>
        <w:t>"Об организации проведения капитального ремонта общего имущества в многоквартирных домах на территории Томской области"</w:t>
      </w:r>
      <w:r>
        <w:rPr>
          <w:szCs w:val="24"/>
        </w:rPr>
        <w:t>.</w:t>
      </w:r>
    </w:p>
    <w:p w:rsidR="00122665" w:rsidRPr="008579F0" w:rsidRDefault="00495534" w:rsidP="00495534">
      <w:pPr>
        <w:pStyle w:val="39"/>
        <w:rPr>
          <w:i/>
        </w:rPr>
      </w:pPr>
      <w:bookmarkStart w:id="22" w:name="_Toc411844558"/>
      <w:r>
        <w:t xml:space="preserve">1.1.3. </w:t>
      </w:r>
      <w:r w:rsidR="00122665" w:rsidRPr="008579F0">
        <w:t xml:space="preserve">Плановые сроки начала и окончания работ по </w:t>
      </w:r>
      <w:r>
        <w:t>доработанной</w:t>
      </w:r>
      <w:r w:rsidR="00122665" w:rsidRPr="008579F0">
        <w:t xml:space="preserve"> системы</w:t>
      </w:r>
      <w:bookmarkEnd w:id="19"/>
      <w:bookmarkEnd w:id="20"/>
      <w:bookmarkEnd w:id="21"/>
      <w:bookmarkEnd w:id="22"/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>Срок начала работ: с</w:t>
      </w:r>
      <w:r w:rsidR="00F77215">
        <w:rPr>
          <w:szCs w:val="24"/>
        </w:rPr>
        <w:t>о дня</w:t>
      </w:r>
      <w:r w:rsidRPr="00A35144">
        <w:rPr>
          <w:szCs w:val="24"/>
        </w:rPr>
        <w:t xml:space="preserve"> заключения </w:t>
      </w:r>
      <w:r>
        <w:rPr>
          <w:szCs w:val="24"/>
        </w:rPr>
        <w:t>Договора</w:t>
      </w:r>
      <w:r w:rsidRPr="00A35144">
        <w:rPr>
          <w:szCs w:val="24"/>
        </w:rPr>
        <w:t>.</w:t>
      </w:r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>Срок окончания работ:</w:t>
      </w:r>
      <w:r>
        <w:rPr>
          <w:szCs w:val="24"/>
        </w:rPr>
        <w:t xml:space="preserve"> </w:t>
      </w:r>
      <w:r w:rsidR="007078CE" w:rsidRPr="00260950">
        <w:rPr>
          <w:szCs w:val="24"/>
        </w:rPr>
        <w:t>0</w:t>
      </w:r>
      <w:r w:rsidRPr="00260950">
        <w:rPr>
          <w:szCs w:val="24"/>
        </w:rPr>
        <w:t>1.0</w:t>
      </w:r>
      <w:r w:rsidR="007078CE" w:rsidRPr="00260950">
        <w:rPr>
          <w:szCs w:val="24"/>
        </w:rPr>
        <w:t>9</w:t>
      </w:r>
      <w:r w:rsidRPr="00260950">
        <w:rPr>
          <w:szCs w:val="24"/>
        </w:rPr>
        <w:t>.2015</w:t>
      </w:r>
      <w:r w:rsidR="00F77215">
        <w:rPr>
          <w:szCs w:val="24"/>
        </w:rPr>
        <w:t xml:space="preserve"> г.</w:t>
      </w:r>
    </w:p>
    <w:p w:rsidR="00122665" w:rsidRPr="00A35144" w:rsidRDefault="00495534" w:rsidP="00495534">
      <w:pPr>
        <w:pStyle w:val="39"/>
        <w:rPr>
          <w:i/>
        </w:rPr>
      </w:pPr>
      <w:bookmarkStart w:id="23" w:name="_Toc354663612"/>
      <w:bookmarkStart w:id="24" w:name="_Toc354665310"/>
      <w:bookmarkStart w:id="25" w:name="_Toc388947270"/>
      <w:bookmarkStart w:id="26" w:name="_Toc411844559"/>
      <w:r>
        <w:t xml:space="preserve">1.1.4. </w:t>
      </w:r>
      <w:r w:rsidR="00122665" w:rsidRPr="00A35144">
        <w:t xml:space="preserve">Источники и порядок финансирования </w:t>
      </w:r>
      <w:bookmarkEnd w:id="23"/>
      <w:bookmarkEnd w:id="24"/>
      <w:bookmarkEnd w:id="25"/>
      <w:r w:rsidR="00122665" w:rsidRPr="00A35144">
        <w:t>работ</w:t>
      </w:r>
      <w:bookmarkEnd w:id="26"/>
    </w:p>
    <w:p w:rsidR="0012266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>Источником финансирования явля</w:t>
      </w:r>
      <w:r w:rsidR="00F77215">
        <w:rPr>
          <w:szCs w:val="24"/>
        </w:rPr>
        <w:t>ю</w:t>
      </w:r>
      <w:r w:rsidRPr="00A35144">
        <w:rPr>
          <w:szCs w:val="24"/>
        </w:rPr>
        <w:t>тся средства Заказчика.</w:t>
      </w:r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 xml:space="preserve">Порядок финансирования определяется условиями </w:t>
      </w:r>
      <w:r>
        <w:rPr>
          <w:szCs w:val="24"/>
        </w:rPr>
        <w:t>Договора</w:t>
      </w:r>
      <w:r w:rsidR="00F77215">
        <w:rPr>
          <w:szCs w:val="24"/>
        </w:rPr>
        <w:t xml:space="preserve"> и настоящей документации</w:t>
      </w:r>
      <w:r w:rsidRPr="00A35144">
        <w:rPr>
          <w:szCs w:val="24"/>
        </w:rPr>
        <w:t>.</w:t>
      </w:r>
    </w:p>
    <w:p w:rsidR="00122665" w:rsidRPr="00A35144" w:rsidRDefault="00122665" w:rsidP="00495534">
      <w:pPr>
        <w:pStyle w:val="39"/>
        <w:numPr>
          <w:ilvl w:val="2"/>
          <w:numId w:val="38"/>
        </w:numPr>
        <w:rPr>
          <w:i/>
        </w:rPr>
      </w:pPr>
      <w:bookmarkStart w:id="27" w:name="_Toc368928816"/>
      <w:bookmarkStart w:id="28" w:name="_Toc368929067"/>
      <w:bookmarkStart w:id="29" w:name="_Toc368929687"/>
      <w:bookmarkStart w:id="30" w:name="_Toc368930013"/>
      <w:bookmarkStart w:id="31" w:name="_Toc368930390"/>
      <w:bookmarkStart w:id="32" w:name="_Toc368930767"/>
      <w:bookmarkStart w:id="33" w:name="_Toc368928817"/>
      <w:bookmarkStart w:id="34" w:name="_Toc368929068"/>
      <w:bookmarkStart w:id="35" w:name="_Toc368929688"/>
      <w:bookmarkStart w:id="36" w:name="_Toc368930014"/>
      <w:bookmarkStart w:id="37" w:name="_Toc368930391"/>
      <w:bookmarkStart w:id="38" w:name="_Toc368930768"/>
      <w:bookmarkStart w:id="39" w:name="_Toc368928818"/>
      <w:bookmarkStart w:id="40" w:name="_Toc368929069"/>
      <w:bookmarkStart w:id="41" w:name="_Toc368929689"/>
      <w:bookmarkStart w:id="42" w:name="_Toc368930015"/>
      <w:bookmarkStart w:id="43" w:name="_Toc368930392"/>
      <w:bookmarkStart w:id="44" w:name="_Toc368930769"/>
      <w:bookmarkStart w:id="45" w:name="_Toc368928819"/>
      <w:bookmarkStart w:id="46" w:name="_Toc368929070"/>
      <w:bookmarkStart w:id="47" w:name="_Toc368929690"/>
      <w:bookmarkStart w:id="48" w:name="_Toc368930016"/>
      <w:bookmarkStart w:id="49" w:name="_Toc368930393"/>
      <w:bookmarkStart w:id="50" w:name="_Toc368930770"/>
      <w:bookmarkStart w:id="51" w:name="_Toc354663613"/>
      <w:bookmarkStart w:id="52" w:name="_Toc354665311"/>
      <w:bookmarkStart w:id="53" w:name="_Toc388947271"/>
      <w:bookmarkStart w:id="54" w:name="_Toc41184456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A35144">
        <w:lastRenderedPageBreak/>
        <w:t>Порядок оформления и предъявления заказчику результатов работ по развитию</w:t>
      </w:r>
      <w:bookmarkEnd w:id="51"/>
      <w:bookmarkEnd w:id="52"/>
      <w:bookmarkEnd w:id="53"/>
      <w:r>
        <w:t xml:space="preserve"> </w:t>
      </w:r>
      <w:r w:rsidRPr="00A35144">
        <w:t>Системы</w:t>
      </w:r>
      <w:bookmarkEnd w:id="54"/>
    </w:p>
    <w:p w:rsidR="00122665" w:rsidRPr="00E9185C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E9185C">
        <w:rPr>
          <w:szCs w:val="24"/>
        </w:rPr>
        <w:t>Результаты исполнения договора в соответствии с настоящим Техническим заданием оформляются и предъявляются в соответствии с требованиями договора на выполнение работ.</w:t>
      </w:r>
    </w:p>
    <w:p w:rsidR="00122665" w:rsidRPr="00E9185C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E9185C">
        <w:rPr>
          <w:szCs w:val="24"/>
        </w:rPr>
        <w:t>Система размещается на технических мощностях Заказчика в сроки, установленные договором.</w:t>
      </w:r>
    </w:p>
    <w:p w:rsidR="00122665" w:rsidRPr="00E9185C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E9185C">
        <w:rPr>
          <w:szCs w:val="24"/>
        </w:rPr>
        <w:t xml:space="preserve">Приемка Системы осуществляется комиссией в составе уполномоченных представителей Заказчика, Функционального Заказчика и Исполнителя. </w:t>
      </w:r>
    </w:p>
    <w:p w:rsidR="00122665" w:rsidRPr="00E9185C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E9185C">
        <w:rPr>
          <w:szCs w:val="24"/>
        </w:rPr>
        <w:t>Совместно с предъявлением Системы производится передача Заказчику разработанного Исполнителем комплекта документации.</w:t>
      </w:r>
    </w:p>
    <w:p w:rsidR="00122665" w:rsidRPr="00A35144" w:rsidRDefault="00122665" w:rsidP="00495534">
      <w:pPr>
        <w:pStyle w:val="39"/>
        <w:numPr>
          <w:ilvl w:val="2"/>
          <w:numId w:val="38"/>
        </w:numPr>
        <w:rPr>
          <w:i/>
        </w:rPr>
      </w:pPr>
      <w:bookmarkStart w:id="55" w:name="_Toc354663614"/>
      <w:bookmarkStart w:id="56" w:name="_Toc354665312"/>
      <w:bookmarkStart w:id="57" w:name="_Toc388947272"/>
      <w:bookmarkStart w:id="58" w:name="_Toc411844561"/>
      <w:r w:rsidRPr="00A35144">
        <w:t>Перечень нормативно-технических документов, методических материалов, использованных при разработке ТЗ</w:t>
      </w:r>
      <w:bookmarkEnd w:id="55"/>
      <w:bookmarkEnd w:id="56"/>
      <w:bookmarkEnd w:id="57"/>
      <w:bookmarkEnd w:id="58"/>
    </w:p>
    <w:p w:rsidR="0012266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151D">
        <w:rPr>
          <w:szCs w:val="24"/>
        </w:rPr>
        <w:t>Федеральный закон Федеральный закон от 21 июля 2014г. № 255-ФЗ;</w:t>
      </w:r>
    </w:p>
    <w:p w:rsidR="0012266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>
        <w:rPr>
          <w:szCs w:val="24"/>
        </w:rPr>
        <w:t>Приказ Минстроя России от 28.10.2014 № 659/пр.</w:t>
      </w:r>
    </w:p>
    <w:p w:rsidR="00122665" w:rsidRDefault="00122665" w:rsidP="00A16698">
      <w:pPr>
        <w:pStyle w:val="20"/>
      </w:pPr>
      <w:bookmarkStart w:id="59" w:name="_Toc368928822"/>
      <w:bookmarkStart w:id="60" w:name="_Toc368929073"/>
      <w:bookmarkStart w:id="61" w:name="_Toc368929693"/>
      <w:bookmarkStart w:id="62" w:name="_Toc368930019"/>
      <w:bookmarkStart w:id="63" w:name="_Toc368930396"/>
      <w:bookmarkStart w:id="64" w:name="_Toc368930773"/>
      <w:bookmarkStart w:id="65" w:name="_Toc368928823"/>
      <w:bookmarkStart w:id="66" w:name="_Toc368929074"/>
      <w:bookmarkStart w:id="67" w:name="_Toc368929694"/>
      <w:bookmarkStart w:id="68" w:name="_Toc368930020"/>
      <w:bookmarkStart w:id="69" w:name="_Toc368930397"/>
      <w:bookmarkStart w:id="70" w:name="_Toc368930774"/>
      <w:bookmarkStart w:id="71" w:name="_Toc368928824"/>
      <w:bookmarkStart w:id="72" w:name="_Toc368929075"/>
      <w:bookmarkStart w:id="73" w:name="_Toc368929695"/>
      <w:bookmarkStart w:id="74" w:name="_Toc368930021"/>
      <w:bookmarkStart w:id="75" w:name="_Toc368930398"/>
      <w:bookmarkStart w:id="76" w:name="_Toc368930775"/>
      <w:bookmarkStart w:id="77" w:name="_Toc368928825"/>
      <w:bookmarkStart w:id="78" w:name="_Toc368929076"/>
      <w:bookmarkStart w:id="79" w:name="_Toc368929696"/>
      <w:bookmarkStart w:id="80" w:name="_Toc368930022"/>
      <w:bookmarkStart w:id="81" w:name="_Toc368930399"/>
      <w:bookmarkStart w:id="82" w:name="_Toc368930776"/>
      <w:bookmarkStart w:id="83" w:name="_Toc368928826"/>
      <w:bookmarkStart w:id="84" w:name="_Toc368929077"/>
      <w:bookmarkStart w:id="85" w:name="_Toc368929697"/>
      <w:bookmarkStart w:id="86" w:name="_Toc368930023"/>
      <w:bookmarkStart w:id="87" w:name="_Toc368930400"/>
      <w:bookmarkStart w:id="88" w:name="_Toc368930777"/>
      <w:bookmarkStart w:id="89" w:name="_Toc368928827"/>
      <w:bookmarkStart w:id="90" w:name="_Toc368929078"/>
      <w:bookmarkStart w:id="91" w:name="_Toc368929698"/>
      <w:bookmarkStart w:id="92" w:name="_Toc368930024"/>
      <w:bookmarkStart w:id="93" w:name="_Toc368930401"/>
      <w:bookmarkStart w:id="94" w:name="_Toc368930778"/>
      <w:bookmarkStart w:id="95" w:name="_Toc368928828"/>
      <w:bookmarkStart w:id="96" w:name="_Toc368929079"/>
      <w:bookmarkStart w:id="97" w:name="_Toc368929699"/>
      <w:bookmarkStart w:id="98" w:name="_Toc368930025"/>
      <w:bookmarkStart w:id="99" w:name="_Toc368930402"/>
      <w:bookmarkStart w:id="100" w:name="_Toc368930779"/>
      <w:bookmarkStart w:id="101" w:name="_Toc368928829"/>
      <w:bookmarkStart w:id="102" w:name="_Toc368929080"/>
      <w:bookmarkStart w:id="103" w:name="_Toc368929700"/>
      <w:bookmarkStart w:id="104" w:name="_Toc368930026"/>
      <w:bookmarkStart w:id="105" w:name="_Toc368930403"/>
      <w:bookmarkStart w:id="106" w:name="_Toc368930780"/>
      <w:bookmarkStart w:id="107" w:name="_Toc368928830"/>
      <w:bookmarkStart w:id="108" w:name="_Toc368929081"/>
      <w:bookmarkStart w:id="109" w:name="_Toc368929701"/>
      <w:bookmarkStart w:id="110" w:name="_Toc368930027"/>
      <w:bookmarkStart w:id="111" w:name="_Toc368930404"/>
      <w:bookmarkStart w:id="112" w:name="_Toc368930781"/>
      <w:bookmarkStart w:id="113" w:name="_Toc368928831"/>
      <w:bookmarkStart w:id="114" w:name="_Toc368929082"/>
      <w:bookmarkStart w:id="115" w:name="_Toc368929702"/>
      <w:bookmarkStart w:id="116" w:name="_Toc368930028"/>
      <w:bookmarkStart w:id="117" w:name="_Toc368930405"/>
      <w:bookmarkStart w:id="118" w:name="_Toc368930782"/>
      <w:bookmarkStart w:id="119" w:name="_Toc368928832"/>
      <w:bookmarkStart w:id="120" w:name="_Toc368929083"/>
      <w:bookmarkStart w:id="121" w:name="_Toc368929703"/>
      <w:bookmarkStart w:id="122" w:name="_Toc368930029"/>
      <w:bookmarkStart w:id="123" w:name="_Toc368930406"/>
      <w:bookmarkStart w:id="124" w:name="_Toc368930783"/>
      <w:bookmarkStart w:id="125" w:name="_Toc368928833"/>
      <w:bookmarkStart w:id="126" w:name="_Toc368929084"/>
      <w:bookmarkStart w:id="127" w:name="_Toc368929704"/>
      <w:bookmarkStart w:id="128" w:name="_Toc368930030"/>
      <w:bookmarkStart w:id="129" w:name="_Toc368930407"/>
      <w:bookmarkStart w:id="130" w:name="_Toc368930784"/>
      <w:bookmarkStart w:id="131" w:name="_Toc368928834"/>
      <w:bookmarkStart w:id="132" w:name="_Toc368929085"/>
      <w:bookmarkStart w:id="133" w:name="_Toc368929705"/>
      <w:bookmarkStart w:id="134" w:name="_Toc368930031"/>
      <w:bookmarkStart w:id="135" w:name="_Toc368930408"/>
      <w:bookmarkStart w:id="136" w:name="_Toc368930785"/>
      <w:bookmarkStart w:id="137" w:name="_Toc368928835"/>
      <w:bookmarkStart w:id="138" w:name="_Toc368929086"/>
      <w:bookmarkStart w:id="139" w:name="_Toc368929706"/>
      <w:bookmarkStart w:id="140" w:name="_Toc368930032"/>
      <w:bookmarkStart w:id="141" w:name="_Toc368930409"/>
      <w:bookmarkStart w:id="142" w:name="_Toc368930786"/>
      <w:bookmarkStart w:id="143" w:name="_Toc368928836"/>
      <w:bookmarkStart w:id="144" w:name="_Toc368929087"/>
      <w:bookmarkStart w:id="145" w:name="_Toc368929707"/>
      <w:bookmarkStart w:id="146" w:name="_Toc368930033"/>
      <w:bookmarkStart w:id="147" w:name="_Toc368930410"/>
      <w:bookmarkStart w:id="148" w:name="_Toc368930787"/>
      <w:bookmarkStart w:id="149" w:name="_Toc368928837"/>
      <w:bookmarkStart w:id="150" w:name="_Toc368929088"/>
      <w:bookmarkStart w:id="151" w:name="_Toc368929708"/>
      <w:bookmarkStart w:id="152" w:name="_Toc368930034"/>
      <w:bookmarkStart w:id="153" w:name="_Toc368930411"/>
      <w:bookmarkStart w:id="154" w:name="_Toc368930788"/>
      <w:bookmarkStart w:id="155" w:name="_Toc368928838"/>
      <w:bookmarkStart w:id="156" w:name="_Toc368929089"/>
      <w:bookmarkStart w:id="157" w:name="_Toc368929709"/>
      <w:bookmarkStart w:id="158" w:name="_Toc368930035"/>
      <w:bookmarkStart w:id="159" w:name="_Toc368930412"/>
      <w:bookmarkStart w:id="160" w:name="_Toc368930789"/>
      <w:bookmarkStart w:id="161" w:name="_Toc368928839"/>
      <w:bookmarkStart w:id="162" w:name="_Toc368929090"/>
      <w:bookmarkStart w:id="163" w:name="_Toc368929710"/>
      <w:bookmarkStart w:id="164" w:name="_Toc368930036"/>
      <w:bookmarkStart w:id="165" w:name="_Toc368930413"/>
      <w:bookmarkStart w:id="166" w:name="_Toc368930790"/>
      <w:bookmarkStart w:id="167" w:name="_Toc368928840"/>
      <w:bookmarkStart w:id="168" w:name="_Toc368929091"/>
      <w:bookmarkStart w:id="169" w:name="_Toc368929711"/>
      <w:bookmarkStart w:id="170" w:name="_Toc368930037"/>
      <w:bookmarkStart w:id="171" w:name="_Toc368930414"/>
      <w:bookmarkStart w:id="172" w:name="_Toc368930791"/>
      <w:bookmarkStart w:id="173" w:name="_Toc368928841"/>
      <w:bookmarkStart w:id="174" w:name="_Toc368929092"/>
      <w:bookmarkStart w:id="175" w:name="_Toc368929712"/>
      <w:bookmarkStart w:id="176" w:name="_Toc368930038"/>
      <w:bookmarkStart w:id="177" w:name="_Toc368930415"/>
      <w:bookmarkStart w:id="178" w:name="_Toc368930792"/>
      <w:bookmarkStart w:id="179" w:name="_Toc368928842"/>
      <w:bookmarkStart w:id="180" w:name="_Toc368929093"/>
      <w:bookmarkStart w:id="181" w:name="_Toc368929713"/>
      <w:bookmarkStart w:id="182" w:name="_Toc368930039"/>
      <w:bookmarkStart w:id="183" w:name="_Toc368930416"/>
      <w:bookmarkStart w:id="184" w:name="_Toc368930793"/>
      <w:bookmarkStart w:id="185" w:name="_Toc368928843"/>
      <w:bookmarkStart w:id="186" w:name="_Toc368929094"/>
      <w:bookmarkStart w:id="187" w:name="_Toc368929714"/>
      <w:bookmarkStart w:id="188" w:name="_Toc368930040"/>
      <w:bookmarkStart w:id="189" w:name="_Toc368930417"/>
      <w:bookmarkStart w:id="190" w:name="_Toc368930794"/>
      <w:bookmarkStart w:id="191" w:name="_Toc368928844"/>
      <w:bookmarkStart w:id="192" w:name="_Toc368929095"/>
      <w:bookmarkStart w:id="193" w:name="_Toc368929715"/>
      <w:bookmarkStart w:id="194" w:name="_Toc368930041"/>
      <w:bookmarkStart w:id="195" w:name="_Toc368930418"/>
      <w:bookmarkStart w:id="196" w:name="_Toc368930795"/>
      <w:bookmarkStart w:id="197" w:name="_Toc368928845"/>
      <w:bookmarkStart w:id="198" w:name="_Toc368929096"/>
      <w:bookmarkStart w:id="199" w:name="_Toc368929716"/>
      <w:bookmarkStart w:id="200" w:name="_Toc368930042"/>
      <w:bookmarkStart w:id="201" w:name="_Toc368930419"/>
      <w:bookmarkStart w:id="202" w:name="_Toc368930796"/>
      <w:bookmarkStart w:id="203" w:name="_Toc368928846"/>
      <w:bookmarkStart w:id="204" w:name="_Toc368929097"/>
      <w:bookmarkStart w:id="205" w:name="_Toc368929717"/>
      <w:bookmarkStart w:id="206" w:name="_Toc368930043"/>
      <w:bookmarkStart w:id="207" w:name="_Toc368930420"/>
      <w:bookmarkStart w:id="208" w:name="_Toc368930797"/>
      <w:bookmarkStart w:id="209" w:name="_Toc368928847"/>
      <w:bookmarkStart w:id="210" w:name="_Toc368929098"/>
      <w:bookmarkStart w:id="211" w:name="_Toc368929718"/>
      <w:bookmarkStart w:id="212" w:name="_Toc368930044"/>
      <w:bookmarkStart w:id="213" w:name="_Toc368930421"/>
      <w:bookmarkStart w:id="214" w:name="_Toc368930798"/>
      <w:bookmarkStart w:id="215" w:name="_Toc368928848"/>
      <w:bookmarkStart w:id="216" w:name="_Toc368929099"/>
      <w:bookmarkStart w:id="217" w:name="_Toc368929719"/>
      <w:bookmarkStart w:id="218" w:name="_Toc368930045"/>
      <w:bookmarkStart w:id="219" w:name="_Toc368930422"/>
      <w:bookmarkStart w:id="220" w:name="_Toc368930799"/>
      <w:bookmarkStart w:id="221" w:name="_Toc368928849"/>
      <w:bookmarkStart w:id="222" w:name="_Toc368929100"/>
      <w:bookmarkStart w:id="223" w:name="_Toc368929720"/>
      <w:bookmarkStart w:id="224" w:name="_Toc368930046"/>
      <w:bookmarkStart w:id="225" w:name="_Toc368930423"/>
      <w:bookmarkStart w:id="226" w:name="_Toc368930800"/>
      <w:bookmarkStart w:id="227" w:name="_Toc368928850"/>
      <w:bookmarkStart w:id="228" w:name="_Toc368929101"/>
      <w:bookmarkStart w:id="229" w:name="_Toc368929721"/>
      <w:bookmarkStart w:id="230" w:name="_Toc368930047"/>
      <w:bookmarkStart w:id="231" w:name="_Toc368930424"/>
      <w:bookmarkStart w:id="232" w:name="_Toc368930801"/>
      <w:bookmarkStart w:id="233" w:name="_Toc368928851"/>
      <w:bookmarkStart w:id="234" w:name="_Toc368929102"/>
      <w:bookmarkStart w:id="235" w:name="_Toc368929722"/>
      <w:bookmarkStart w:id="236" w:name="_Toc368930048"/>
      <w:bookmarkStart w:id="237" w:name="_Toc368930425"/>
      <w:bookmarkStart w:id="238" w:name="_Toc368930802"/>
      <w:bookmarkStart w:id="239" w:name="_Toc368928852"/>
      <w:bookmarkStart w:id="240" w:name="_Toc368929103"/>
      <w:bookmarkStart w:id="241" w:name="_Toc368929723"/>
      <w:bookmarkStart w:id="242" w:name="_Toc368930049"/>
      <w:bookmarkStart w:id="243" w:name="_Toc368930426"/>
      <w:bookmarkStart w:id="244" w:name="_Toc368930803"/>
      <w:bookmarkStart w:id="245" w:name="_Toc368928853"/>
      <w:bookmarkStart w:id="246" w:name="_Toc368929104"/>
      <w:bookmarkStart w:id="247" w:name="_Toc368929724"/>
      <w:bookmarkStart w:id="248" w:name="_Toc368930050"/>
      <w:bookmarkStart w:id="249" w:name="_Toc368930427"/>
      <w:bookmarkStart w:id="250" w:name="_Toc368930804"/>
      <w:bookmarkStart w:id="251" w:name="_Toc368928854"/>
      <w:bookmarkStart w:id="252" w:name="_Toc368929105"/>
      <w:bookmarkStart w:id="253" w:name="_Toc368929725"/>
      <w:bookmarkStart w:id="254" w:name="_Toc368930051"/>
      <w:bookmarkStart w:id="255" w:name="_Toc368930428"/>
      <w:bookmarkStart w:id="256" w:name="_Toc368930805"/>
      <w:bookmarkStart w:id="257" w:name="_Toc368928855"/>
      <w:bookmarkStart w:id="258" w:name="_Toc368929106"/>
      <w:bookmarkStart w:id="259" w:name="_Toc368929726"/>
      <w:bookmarkStart w:id="260" w:name="_Toc368930052"/>
      <w:bookmarkStart w:id="261" w:name="_Toc368930429"/>
      <w:bookmarkStart w:id="262" w:name="_Toc368930806"/>
      <w:bookmarkStart w:id="263" w:name="_Toc368928856"/>
      <w:bookmarkStart w:id="264" w:name="_Toc368929107"/>
      <w:bookmarkStart w:id="265" w:name="_Toc368929727"/>
      <w:bookmarkStart w:id="266" w:name="_Toc368930053"/>
      <w:bookmarkStart w:id="267" w:name="_Toc368930430"/>
      <w:bookmarkStart w:id="268" w:name="_Toc368930807"/>
      <w:bookmarkStart w:id="269" w:name="_Toc368928857"/>
      <w:bookmarkStart w:id="270" w:name="_Toc368929108"/>
      <w:bookmarkStart w:id="271" w:name="_Toc368929728"/>
      <w:bookmarkStart w:id="272" w:name="_Toc368930054"/>
      <w:bookmarkStart w:id="273" w:name="_Toc368930431"/>
      <w:bookmarkStart w:id="274" w:name="_Toc368930808"/>
      <w:bookmarkStart w:id="275" w:name="_Toc411844563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r>
        <w:t xml:space="preserve">Назначение и цели </w:t>
      </w:r>
      <w:r w:rsidR="00495534">
        <w:t>доработки</w:t>
      </w:r>
      <w:r>
        <w:t xml:space="preserve"> системы</w:t>
      </w:r>
      <w:bookmarkEnd w:id="275"/>
    </w:p>
    <w:p w:rsidR="00122665" w:rsidRPr="00767E42" w:rsidRDefault="00495534" w:rsidP="00495534">
      <w:pPr>
        <w:pStyle w:val="39"/>
        <w:rPr>
          <w:i/>
        </w:rPr>
      </w:pPr>
      <w:bookmarkStart w:id="276" w:name="_Toc371703512"/>
      <w:bookmarkStart w:id="277" w:name="_Toc411844564"/>
      <w:r>
        <w:t xml:space="preserve">1.2.1. </w:t>
      </w:r>
      <w:r w:rsidR="00122665" w:rsidRPr="00EB5AC5">
        <w:t>Назначение системы</w:t>
      </w:r>
      <w:bookmarkEnd w:id="276"/>
      <w:bookmarkEnd w:id="277"/>
    </w:p>
    <w:p w:rsidR="00122665" w:rsidRPr="009F522A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9F522A">
        <w:rPr>
          <w:szCs w:val="24"/>
        </w:rPr>
        <w:t>Система предназначена для комплексного информационно-аналитического обеспечения орган</w:t>
      </w:r>
      <w:r w:rsidR="00F609C1">
        <w:rPr>
          <w:szCs w:val="24"/>
        </w:rPr>
        <w:t xml:space="preserve">изации </w:t>
      </w:r>
      <w:r w:rsidRPr="009F522A">
        <w:rPr>
          <w:szCs w:val="24"/>
        </w:rPr>
        <w:t>проведени</w:t>
      </w:r>
      <w:r w:rsidR="00F609C1">
        <w:rPr>
          <w:szCs w:val="24"/>
        </w:rPr>
        <w:t>я</w:t>
      </w:r>
      <w:r w:rsidRPr="009F522A">
        <w:rPr>
          <w:szCs w:val="24"/>
        </w:rPr>
        <w:t xml:space="preserve"> капитального ремонта общего имущества в многоквартирных домах на территории Томской области и </w:t>
      </w:r>
      <w:r w:rsidR="00F609C1">
        <w:rPr>
          <w:szCs w:val="24"/>
        </w:rPr>
        <w:t>мониторинга</w:t>
      </w:r>
      <w:r w:rsidRPr="00AE0665">
        <w:rPr>
          <w:szCs w:val="24"/>
        </w:rPr>
        <w:t xml:space="preserve"> </w:t>
      </w:r>
      <w:r w:rsidR="00015AE1" w:rsidRPr="00015AE1">
        <w:rPr>
          <w:szCs w:val="24"/>
        </w:rPr>
        <w:t>организации проведения капитального ремонта общего имущества в многоквартирных домах на территории Томской области</w:t>
      </w:r>
      <w:r w:rsidR="00015AE1">
        <w:rPr>
          <w:szCs w:val="24"/>
        </w:rPr>
        <w:t>, в том числе в части мониторинга</w:t>
      </w:r>
      <w:r w:rsidR="00015AE1" w:rsidRPr="00015AE1">
        <w:rPr>
          <w:szCs w:val="24"/>
        </w:rPr>
        <w:t xml:space="preserve"> </w:t>
      </w:r>
      <w:r w:rsidRPr="00AE0665">
        <w:rPr>
          <w:szCs w:val="24"/>
        </w:rPr>
        <w:t>деятельност</w:t>
      </w:r>
      <w:r w:rsidR="00F609C1">
        <w:rPr>
          <w:szCs w:val="24"/>
        </w:rPr>
        <w:t>и</w:t>
      </w:r>
      <w:r w:rsidRPr="00AE0665">
        <w:rPr>
          <w:szCs w:val="24"/>
        </w:rPr>
        <w:t xml:space="preserve"> организаций, осуществляющих деятельность в сфере управления </w:t>
      </w:r>
      <w:r w:rsidRPr="009F522A">
        <w:rPr>
          <w:szCs w:val="24"/>
        </w:rPr>
        <w:t xml:space="preserve">многоквартирными домами, </w:t>
      </w:r>
      <w:r w:rsidR="00015AE1">
        <w:rPr>
          <w:szCs w:val="24"/>
        </w:rPr>
        <w:t>а также процессов</w:t>
      </w:r>
      <w:r w:rsidR="00E33FD9">
        <w:rPr>
          <w:szCs w:val="24"/>
        </w:rPr>
        <w:t xml:space="preserve"> взаимодействия</w:t>
      </w:r>
      <w:r w:rsidR="00015AE1">
        <w:rPr>
          <w:szCs w:val="24"/>
        </w:rPr>
        <w:t xml:space="preserve"> указанных организаций, Уполномоченного органа и Заказчика.</w:t>
      </w:r>
    </w:p>
    <w:p w:rsidR="00122665" w:rsidRPr="00EB5AC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>
        <w:t>Систем</w:t>
      </w:r>
      <w:r w:rsidR="004A3CA6">
        <w:t>а</w:t>
      </w:r>
      <w:r>
        <w:t xml:space="preserve"> </w:t>
      </w:r>
      <w:r w:rsidRPr="009F522A">
        <w:rPr>
          <w:szCs w:val="24"/>
        </w:rPr>
        <w:t>используется</w:t>
      </w:r>
      <w:r>
        <w:t xml:space="preserve"> </w:t>
      </w:r>
      <w:r w:rsidR="00015AE1">
        <w:t>Заказчиком и Уполномоченным органом</w:t>
      </w:r>
      <w:r>
        <w:t>.</w:t>
      </w:r>
    </w:p>
    <w:p w:rsidR="00122665" w:rsidRPr="00EB5AC5" w:rsidRDefault="00495534" w:rsidP="00495534">
      <w:pPr>
        <w:pStyle w:val="39"/>
        <w:rPr>
          <w:i/>
        </w:rPr>
      </w:pPr>
      <w:bookmarkStart w:id="278" w:name="_Toc411844565"/>
      <w:r>
        <w:t xml:space="preserve">1.2.2. </w:t>
      </w:r>
      <w:r w:rsidR="00122665" w:rsidRPr="00F752DB">
        <w:t>Цел</w:t>
      </w:r>
      <w:r w:rsidR="00122665" w:rsidRPr="00EB5AC5">
        <w:t>и</w:t>
      </w:r>
      <w:r w:rsidR="00122665" w:rsidRPr="00F752DB">
        <w:t xml:space="preserve"> </w:t>
      </w:r>
      <w:r>
        <w:t>доработки</w:t>
      </w:r>
      <w:r w:rsidR="00122665" w:rsidRPr="00EB5AC5">
        <w:t xml:space="preserve"> </w:t>
      </w:r>
      <w:r w:rsidR="0098174B">
        <w:t>с</w:t>
      </w:r>
      <w:r w:rsidR="00122665" w:rsidRPr="00EB5AC5">
        <w:t>истемы</w:t>
      </w:r>
      <w:bookmarkEnd w:id="278"/>
    </w:p>
    <w:p w:rsidR="00122665" w:rsidRDefault="00122665" w:rsidP="00122665">
      <w:pPr>
        <w:pStyle w:val="afffff4"/>
        <w:spacing w:after="0" w:line="360" w:lineRule="auto"/>
        <w:ind w:firstLine="709"/>
      </w:pPr>
      <w:r>
        <w:t>Основными ц</w:t>
      </w:r>
      <w:r w:rsidRPr="008D555B">
        <w:t>елями</w:t>
      </w:r>
      <w:r>
        <w:t xml:space="preserve"> </w:t>
      </w:r>
      <w:r w:rsidR="00495534">
        <w:t>доработки</w:t>
      </w:r>
      <w:r>
        <w:t xml:space="preserve"> </w:t>
      </w:r>
      <w:r w:rsidRPr="008D555B">
        <w:t>системы являются:</w:t>
      </w:r>
    </w:p>
    <w:p w:rsidR="00122665" w:rsidRPr="002F61DB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р</w:t>
      </w:r>
      <w:r w:rsidRPr="002F61DB">
        <w:rPr>
          <w:szCs w:val="24"/>
        </w:rPr>
        <w:t>азраб</w:t>
      </w:r>
      <w:r>
        <w:rPr>
          <w:szCs w:val="24"/>
        </w:rPr>
        <w:t xml:space="preserve">отка и внедрение </w:t>
      </w:r>
      <w:r w:rsidRPr="002F61DB">
        <w:rPr>
          <w:szCs w:val="24"/>
        </w:rPr>
        <w:t>модул</w:t>
      </w:r>
      <w:r>
        <w:rPr>
          <w:szCs w:val="24"/>
        </w:rPr>
        <w:t>я</w:t>
      </w:r>
      <w:r w:rsidRPr="002F61DB">
        <w:rPr>
          <w:szCs w:val="24"/>
        </w:rPr>
        <w:t xml:space="preserve"> «ЖКХ-</w:t>
      </w:r>
      <w:r w:rsidR="00015AE1">
        <w:rPr>
          <w:szCs w:val="24"/>
        </w:rPr>
        <w:t>взаимодейств</w:t>
      </w:r>
      <w:r w:rsidRPr="002F61DB">
        <w:rPr>
          <w:szCs w:val="24"/>
        </w:rPr>
        <w:t>ие»</w:t>
      </w:r>
      <w:r>
        <w:rPr>
          <w:szCs w:val="24"/>
        </w:rPr>
        <w:t xml:space="preserve">, обеспечивающего </w:t>
      </w:r>
      <w:r w:rsidRPr="002F61DB">
        <w:rPr>
          <w:szCs w:val="24"/>
        </w:rPr>
        <w:t>автоматизаци</w:t>
      </w:r>
      <w:r>
        <w:rPr>
          <w:szCs w:val="24"/>
        </w:rPr>
        <w:t>ю</w:t>
      </w:r>
      <w:r w:rsidRPr="002F61DB">
        <w:rPr>
          <w:szCs w:val="24"/>
        </w:rPr>
        <w:t xml:space="preserve"> </w:t>
      </w:r>
      <w:r w:rsidR="00015AE1">
        <w:rPr>
          <w:szCs w:val="24"/>
        </w:rPr>
        <w:t>процессов взаимодействия</w:t>
      </w:r>
      <w:r w:rsidR="00015AE1" w:rsidRPr="00015AE1">
        <w:rPr>
          <w:rFonts w:eastAsia="Calibri"/>
          <w:sz w:val="28"/>
          <w:szCs w:val="24"/>
          <w:lang w:eastAsia="en-US"/>
        </w:rPr>
        <w:t xml:space="preserve"> </w:t>
      </w:r>
      <w:r w:rsidR="00015AE1" w:rsidRPr="00015AE1">
        <w:rPr>
          <w:szCs w:val="24"/>
        </w:rPr>
        <w:t>организаций, осуществляющих деятельность в сфере управления многоквартирными домами, Уполномоченного органа и Заказчика</w:t>
      </w:r>
      <w:r w:rsidR="00015AE1">
        <w:rPr>
          <w:szCs w:val="24"/>
        </w:rPr>
        <w:t xml:space="preserve"> в рамках реализации</w:t>
      </w:r>
      <w:r w:rsidR="00015AE1" w:rsidRPr="00015AE1">
        <w:rPr>
          <w:szCs w:val="24"/>
        </w:rPr>
        <w:t xml:space="preserve"> </w:t>
      </w:r>
      <w:r w:rsidR="00921834">
        <w:rPr>
          <w:szCs w:val="24"/>
        </w:rPr>
        <w:t xml:space="preserve">Жилищного кодекса РФ, в том числе с учетом изменений, внесенных </w:t>
      </w:r>
      <w:r w:rsidR="00015AE1" w:rsidRPr="00015AE1">
        <w:rPr>
          <w:szCs w:val="24"/>
        </w:rPr>
        <w:t xml:space="preserve">Федеральным законом от 21.07.2014 N 255-ФЗ "О внесении изменений в Жилищный кодекс Российской </w:t>
      </w:r>
      <w:r w:rsidR="00015AE1" w:rsidRPr="00015AE1">
        <w:rPr>
          <w:szCs w:val="24"/>
        </w:rPr>
        <w:lastRenderedPageBreak/>
        <w:t>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>
        <w:rPr>
          <w:szCs w:val="24"/>
        </w:rPr>
        <w:t>;</w:t>
      </w:r>
    </w:p>
    <w:p w:rsidR="00122665" w:rsidRPr="002F61DB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2F61DB">
        <w:rPr>
          <w:szCs w:val="24"/>
        </w:rPr>
        <w:t>дораб</w:t>
      </w:r>
      <w:r>
        <w:rPr>
          <w:szCs w:val="24"/>
        </w:rPr>
        <w:t xml:space="preserve">отка </w:t>
      </w:r>
      <w:r w:rsidRPr="002F61DB">
        <w:rPr>
          <w:szCs w:val="24"/>
        </w:rPr>
        <w:t>функционал</w:t>
      </w:r>
      <w:r>
        <w:rPr>
          <w:szCs w:val="24"/>
        </w:rPr>
        <w:t>а</w:t>
      </w:r>
      <w:r w:rsidRPr="002F61DB">
        <w:rPr>
          <w:szCs w:val="24"/>
        </w:rPr>
        <w:t xml:space="preserve"> </w:t>
      </w:r>
      <w:r w:rsidR="0060039F" w:rsidRPr="0060039F">
        <w:rPr>
          <w:szCs w:val="24"/>
        </w:rPr>
        <w:t>АИС КРМКД Томской области</w:t>
      </w:r>
      <w:r w:rsidRPr="002F61DB">
        <w:rPr>
          <w:szCs w:val="24"/>
        </w:rPr>
        <w:t xml:space="preserve"> в части назначения нескольких исполнителей по обращениям граждан;</w:t>
      </w:r>
    </w:p>
    <w:p w:rsidR="00122665" w:rsidRPr="002D77B4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2F61DB">
        <w:rPr>
          <w:szCs w:val="24"/>
        </w:rPr>
        <w:t>дораб</w:t>
      </w:r>
      <w:r>
        <w:rPr>
          <w:szCs w:val="24"/>
        </w:rPr>
        <w:t xml:space="preserve">отка </w:t>
      </w:r>
      <w:r w:rsidRPr="002F61DB">
        <w:rPr>
          <w:szCs w:val="24"/>
        </w:rPr>
        <w:t>функционал</w:t>
      </w:r>
      <w:r>
        <w:rPr>
          <w:szCs w:val="24"/>
        </w:rPr>
        <w:t>а</w:t>
      </w:r>
      <w:r w:rsidRPr="002F61DB">
        <w:rPr>
          <w:szCs w:val="24"/>
        </w:rPr>
        <w:t xml:space="preserve"> </w:t>
      </w:r>
      <w:r w:rsidR="0060039F" w:rsidRPr="0060039F">
        <w:rPr>
          <w:szCs w:val="24"/>
        </w:rPr>
        <w:t xml:space="preserve">АИС КРМКД </w:t>
      </w:r>
      <w:r w:rsidR="0060039F" w:rsidRPr="002D77B4">
        <w:rPr>
          <w:szCs w:val="24"/>
        </w:rPr>
        <w:t xml:space="preserve">Томской области </w:t>
      </w:r>
      <w:r w:rsidRPr="002D77B4">
        <w:rPr>
          <w:szCs w:val="24"/>
        </w:rPr>
        <w:t xml:space="preserve">в части добавления места возникновения проблемы в качестве реквизита задачи </w:t>
      </w:r>
      <w:r w:rsidR="00015AE1" w:rsidRPr="002D77B4">
        <w:rPr>
          <w:szCs w:val="24"/>
        </w:rPr>
        <w:t>ответственного исполнителя</w:t>
      </w:r>
      <w:r w:rsidRPr="002D77B4">
        <w:rPr>
          <w:szCs w:val="24"/>
        </w:rPr>
        <w:t>;</w:t>
      </w:r>
    </w:p>
    <w:p w:rsidR="00122665" w:rsidRPr="00EF4637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2D77B4">
        <w:rPr>
          <w:szCs w:val="24"/>
        </w:rPr>
        <w:t xml:space="preserve">доработка функционала </w:t>
      </w:r>
      <w:r w:rsidR="0060039F" w:rsidRPr="002D77B4">
        <w:rPr>
          <w:szCs w:val="24"/>
        </w:rPr>
        <w:t xml:space="preserve">АИС КРМКД Томской области </w:t>
      </w:r>
      <w:r w:rsidRPr="002D77B4">
        <w:rPr>
          <w:szCs w:val="24"/>
        </w:rPr>
        <w:t xml:space="preserve">в части корректного описания выявленных нарушений путем внесения изменений в логику </w:t>
      </w:r>
      <w:r w:rsidRPr="00EF4637">
        <w:rPr>
          <w:color w:val="000000" w:themeColor="text1"/>
          <w:szCs w:val="24"/>
        </w:rPr>
        <w:t>и функционал справочника нарушений</w:t>
      </w:r>
      <w:r w:rsidRPr="00EF4637">
        <w:rPr>
          <w:szCs w:val="24"/>
        </w:rPr>
        <w:t>;</w:t>
      </w:r>
    </w:p>
    <w:p w:rsidR="00122665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>
        <w:rPr>
          <w:szCs w:val="24"/>
        </w:rPr>
        <w:t xml:space="preserve">подготовка </w:t>
      </w:r>
      <w:r w:rsidRPr="002F61DB">
        <w:rPr>
          <w:szCs w:val="24"/>
        </w:rPr>
        <w:t>структурированн</w:t>
      </w:r>
      <w:r>
        <w:rPr>
          <w:szCs w:val="24"/>
        </w:rPr>
        <w:t>ых</w:t>
      </w:r>
      <w:r w:rsidRPr="002F61DB">
        <w:rPr>
          <w:szCs w:val="24"/>
        </w:rPr>
        <w:t xml:space="preserve"> описани</w:t>
      </w:r>
      <w:r>
        <w:rPr>
          <w:szCs w:val="24"/>
        </w:rPr>
        <w:t>й</w:t>
      </w:r>
      <w:r w:rsidRPr="002F61DB">
        <w:rPr>
          <w:szCs w:val="24"/>
        </w:rPr>
        <w:t xml:space="preserve"> </w:t>
      </w:r>
      <w:r>
        <w:rPr>
          <w:szCs w:val="24"/>
        </w:rPr>
        <w:t>выходных форм и отчетов;</w:t>
      </w:r>
    </w:p>
    <w:p w:rsidR="00122665" w:rsidRPr="002F61DB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2F61DB">
        <w:rPr>
          <w:szCs w:val="24"/>
        </w:rPr>
        <w:t>дораб</w:t>
      </w:r>
      <w:r>
        <w:rPr>
          <w:szCs w:val="24"/>
        </w:rPr>
        <w:t>отка</w:t>
      </w:r>
      <w:r w:rsidRPr="002F61DB">
        <w:rPr>
          <w:szCs w:val="24"/>
        </w:rPr>
        <w:t xml:space="preserve"> шаблон</w:t>
      </w:r>
      <w:r>
        <w:rPr>
          <w:szCs w:val="24"/>
        </w:rPr>
        <w:t>ов</w:t>
      </w:r>
      <w:r w:rsidRPr="002F61DB">
        <w:rPr>
          <w:szCs w:val="24"/>
        </w:rPr>
        <w:t xml:space="preserve"> выходных документов;</w:t>
      </w:r>
    </w:p>
    <w:p w:rsidR="00122665" w:rsidRPr="002F61DB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2F61DB">
        <w:rPr>
          <w:szCs w:val="24"/>
        </w:rPr>
        <w:t>выполн</w:t>
      </w:r>
      <w:r>
        <w:rPr>
          <w:szCs w:val="24"/>
        </w:rPr>
        <w:t xml:space="preserve">ение </w:t>
      </w:r>
      <w:r w:rsidRPr="002F61DB">
        <w:rPr>
          <w:szCs w:val="24"/>
        </w:rPr>
        <w:t>ины</w:t>
      </w:r>
      <w:r>
        <w:rPr>
          <w:szCs w:val="24"/>
        </w:rPr>
        <w:t>х</w:t>
      </w:r>
      <w:r w:rsidRPr="002F61DB">
        <w:rPr>
          <w:szCs w:val="24"/>
        </w:rPr>
        <w:t xml:space="preserve"> доработ</w:t>
      </w:r>
      <w:r>
        <w:rPr>
          <w:szCs w:val="24"/>
        </w:rPr>
        <w:t>ок</w:t>
      </w:r>
      <w:r w:rsidRPr="002F61DB">
        <w:rPr>
          <w:szCs w:val="24"/>
        </w:rPr>
        <w:t xml:space="preserve"> функционала </w:t>
      </w:r>
      <w:r w:rsidR="0060039F" w:rsidRPr="0060039F">
        <w:rPr>
          <w:szCs w:val="24"/>
        </w:rPr>
        <w:t xml:space="preserve">АИС КРМКД Томской области </w:t>
      </w:r>
      <w:r w:rsidRPr="002F61DB">
        <w:rPr>
          <w:szCs w:val="24"/>
        </w:rPr>
        <w:t xml:space="preserve">по требованию Заказчика в </w:t>
      </w:r>
      <w:r>
        <w:rPr>
          <w:szCs w:val="24"/>
        </w:rPr>
        <w:t xml:space="preserve">согласованных </w:t>
      </w:r>
      <w:r w:rsidRPr="002F61DB">
        <w:rPr>
          <w:szCs w:val="24"/>
        </w:rPr>
        <w:t>объем</w:t>
      </w:r>
      <w:r>
        <w:rPr>
          <w:szCs w:val="24"/>
        </w:rPr>
        <w:t>ах;</w:t>
      </w:r>
    </w:p>
    <w:p w:rsidR="00122665" w:rsidRPr="003A5C92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7D4B18">
        <w:rPr>
          <w:szCs w:val="24"/>
        </w:rPr>
        <w:t>исправление выявленных в процессе эксплуатации системы ошибок</w:t>
      </w:r>
      <w:r w:rsidRPr="007D59DE">
        <w:rPr>
          <w:color w:val="000000" w:themeColor="text1"/>
          <w:szCs w:val="24"/>
        </w:rPr>
        <w:t xml:space="preserve"> </w:t>
      </w:r>
      <w:r w:rsidRPr="00F213C6">
        <w:rPr>
          <w:color w:val="000000" w:themeColor="text1"/>
          <w:szCs w:val="24"/>
        </w:rPr>
        <w:t>в период действия договора</w:t>
      </w:r>
      <w:r w:rsidRPr="007D4B18">
        <w:rPr>
          <w:szCs w:val="24"/>
        </w:rPr>
        <w:t>.</w:t>
      </w:r>
    </w:p>
    <w:p w:rsidR="00122665" w:rsidRPr="006C684C" w:rsidRDefault="00122665" w:rsidP="00A16698">
      <w:pPr>
        <w:pStyle w:val="20"/>
      </w:pPr>
      <w:bookmarkStart w:id="279" w:name="_Toc411844566"/>
      <w:r w:rsidRPr="006C684C">
        <w:t>Характеристика объекта автоматизации</w:t>
      </w:r>
      <w:bookmarkEnd w:id="279"/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 xml:space="preserve">Основным объектом автоматизации является процесс </w:t>
      </w:r>
      <w:r w:rsidR="002D3153" w:rsidRPr="002D3153">
        <w:t>взаимодействия организаций, осуществляющих деятельность в сфере управления многоквартирными домами, Уполномоченного органа и Заказчика</w:t>
      </w:r>
      <w:r w:rsidRPr="009F522A">
        <w:t>.</w:t>
      </w:r>
    </w:p>
    <w:p w:rsidR="00122665" w:rsidRPr="0065305B" w:rsidRDefault="00122665" w:rsidP="00A16698">
      <w:pPr>
        <w:pStyle w:val="20"/>
        <w:rPr>
          <w:szCs w:val="24"/>
        </w:rPr>
      </w:pPr>
      <w:bookmarkStart w:id="280" w:name="_Toc393708430"/>
      <w:r w:rsidRPr="0065305B">
        <w:t xml:space="preserve">Общая информация о </w:t>
      </w:r>
      <w:r w:rsidR="002D77B4">
        <w:t>С</w:t>
      </w:r>
      <w:r w:rsidRPr="007D4B18">
        <w:t>истеме</w:t>
      </w:r>
      <w:bookmarkEnd w:id="280"/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Работа Системы построена на программе для ЭВМ «БАРС.ЖКХ» (свидетельство Роспатент о государственной регистрации программы для ЭВМ №2012660652 от 26.11.2012).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По виду автоматизированной деятельности Система относится к многопользовательской территориально распределенной информационно-телекоммуникационной системе обработки и передачи информации с различным уровнем доступа пользователей к обрабатываемой информации.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Система представляет собой единый комплекс программных продуктов с интерфейсом на русском языке.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Система имеет централизованную базу данных с предоставлением защищенного доступа пользователей к данным и функциям Системы.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Система организована по принципу трехзвенной архитектуры: Web-клиента, сервера приложений и сервера баз данных.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 xml:space="preserve">Принцип развертывания распределенных Web-приложений схематично изображен на </w:t>
      </w:r>
      <w:r w:rsidRPr="009F522A">
        <w:fldChar w:fldCharType="begin"/>
      </w:r>
      <w:r w:rsidRPr="009F522A">
        <w:instrText xml:space="preserve"> REF _Ref324426563 \h  \* MERGEFORMAT </w:instrText>
      </w:r>
      <w:r w:rsidRPr="009F522A">
        <w:fldChar w:fldCharType="separate"/>
      </w:r>
      <w:r w:rsidR="00CE2B40" w:rsidRPr="00CE2B40">
        <w:t>Рисунок 1</w:t>
      </w:r>
      <w:r w:rsidRPr="009F522A">
        <w:fldChar w:fldCharType="end"/>
      </w:r>
      <w:r w:rsidRPr="009F522A">
        <w:t xml:space="preserve">. 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lastRenderedPageBreak/>
        <w:t>Штатные средства Системы позволяют проводить базовые работы по администрированию системы, требуемые при установке обновлений системы.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 xml:space="preserve">В рамках выполнения работ должно быть </w:t>
      </w:r>
      <w:r w:rsidR="00495534">
        <w:t xml:space="preserve">доработанное </w:t>
      </w:r>
      <w:r w:rsidRPr="009F522A">
        <w:t xml:space="preserve">программное обеспечение (далее - ПО), функционирующее на аппаратном обеспечении Заказчика. Поставка аппаратного обеспечения в рамках данного договора не предусмотрена. 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Доступ пользователей к ПО должен остаться в режиме тонкого клиента, после завершения выполнения работ (работа пользователя осуществляется через веб-браузер), функционирующего в различных операционных средах – Microsoft Windows, Unix (Linux), Mac OS.</w:t>
      </w:r>
    </w:p>
    <w:p w:rsidR="00122665" w:rsidRPr="009F522A" w:rsidRDefault="00495534" w:rsidP="00122665">
      <w:pPr>
        <w:pStyle w:val="afffff4"/>
        <w:spacing w:after="0" w:line="360" w:lineRule="auto"/>
        <w:ind w:firstLine="709"/>
      </w:pPr>
      <w:r>
        <w:t xml:space="preserve">Доработанная </w:t>
      </w:r>
      <w:r w:rsidR="00122665" w:rsidRPr="009F522A">
        <w:t>Система должна функционировать на той же программной платформе, на которой функционирует Система в настоящий момент, включающая следующие составные части: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A35144">
        <w:rPr>
          <w:szCs w:val="24"/>
        </w:rPr>
        <w:t>ExtJS  4 – Клиентские компоненты интерфейса пользователя;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A35144">
        <w:rPr>
          <w:szCs w:val="24"/>
        </w:rPr>
        <w:t>ORM NHibernate – обеспечивает механизма доступа к данным;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A35144">
        <w:rPr>
          <w:szCs w:val="24"/>
        </w:rPr>
        <w:t>Castle Windsor – реализация модели слабой связанности компонентов системы для обеспечения возможности расширения и подмены модулей системы, имеющих общие правила взаимодействия;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A35144">
        <w:rPr>
          <w:szCs w:val="24"/>
        </w:rPr>
        <w:t>APS Net MVC 3 – набор шаблонов и функций для создания web-приложений, на основе подхода Model-view-controller.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Система использует форматы продуктов семейства Microsoft Office и OpenOffice (или любого эквивалентного продукта) для формирования выходных документов.</w:t>
      </w:r>
    </w:p>
    <w:p w:rsidR="00122665" w:rsidRPr="00A35144" w:rsidRDefault="00122665" w:rsidP="00122665">
      <w:pPr>
        <w:pStyle w:val="afffffb"/>
        <w:spacing w:before="0" w:after="0"/>
        <w:jc w:val="both"/>
        <w:rPr>
          <w:szCs w:val="24"/>
        </w:rPr>
      </w:pPr>
      <w:r w:rsidRPr="00A35144">
        <w:rPr>
          <w:szCs w:val="24"/>
        </w:rPr>
        <w:drawing>
          <wp:inline distT="0" distB="0" distL="0" distR="0" wp14:anchorId="1CF44A21" wp14:editId="62CCA462">
            <wp:extent cx="4107180" cy="264530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36" cy="26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65" w:rsidRPr="00A35144" w:rsidRDefault="00122665" w:rsidP="00122665">
      <w:pPr>
        <w:pStyle w:val="afffffd"/>
        <w:spacing w:before="0" w:after="0" w:line="240" w:lineRule="auto"/>
        <w:rPr>
          <w:szCs w:val="24"/>
        </w:rPr>
      </w:pPr>
      <w:bookmarkStart w:id="281" w:name="_Ref324426563"/>
      <w:r w:rsidRPr="00A35144">
        <w:rPr>
          <w:szCs w:val="24"/>
        </w:rPr>
        <w:t xml:space="preserve">Рисунок </w:t>
      </w:r>
      <w:r w:rsidRPr="00A35144">
        <w:rPr>
          <w:szCs w:val="24"/>
        </w:rPr>
        <w:fldChar w:fldCharType="begin"/>
      </w:r>
      <w:r w:rsidRPr="00A35144">
        <w:rPr>
          <w:szCs w:val="24"/>
        </w:rPr>
        <w:instrText xml:space="preserve"> SEQ Рис. \* ARABIC </w:instrText>
      </w:r>
      <w:r w:rsidRPr="00A35144">
        <w:rPr>
          <w:szCs w:val="24"/>
        </w:rPr>
        <w:fldChar w:fldCharType="separate"/>
      </w:r>
      <w:r w:rsidR="00CE2B40">
        <w:rPr>
          <w:noProof/>
          <w:szCs w:val="24"/>
        </w:rPr>
        <w:t>1</w:t>
      </w:r>
      <w:r w:rsidRPr="00A35144">
        <w:rPr>
          <w:noProof/>
          <w:szCs w:val="24"/>
        </w:rPr>
        <w:fldChar w:fldCharType="end"/>
      </w:r>
      <w:bookmarkEnd w:id="281"/>
      <w:r w:rsidRPr="00A35144">
        <w:rPr>
          <w:noProof/>
          <w:szCs w:val="24"/>
        </w:rPr>
        <w:t>. Схема</w:t>
      </w:r>
      <w:r w:rsidRPr="00A35144">
        <w:rPr>
          <w:szCs w:val="24"/>
        </w:rPr>
        <w:t xml:space="preserve"> развертывания распределенных Web-приложений Системы</w:t>
      </w:r>
    </w:p>
    <w:p w:rsidR="00122665" w:rsidRPr="00A35144" w:rsidRDefault="00122665" w:rsidP="00122665">
      <w:pPr>
        <w:pStyle w:val="afffffd"/>
        <w:spacing w:before="0" w:after="0" w:line="240" w:lineRule="auto"/>
        <w:jc w:val="both"/>
        <w:rPr>
          <w:szCs w:val="24"/>
        </w:rPr>
      </w:pP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На физическом, канальном, сетевом и транспортном уровнях связь между компонентами Системы осуществляться с использованием локальных вычислительных и глобальных телекоммуникационных сетей, поддерживающих стек протоколов TCP/IP.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lastRenderedPageBreak/>
        <w:t>Пересылка массивов данных осуществляться только по прямому указанию пользователя, а в остальных случаях пересылаться только результаты выполнения запроса пользователя, полученные на сервере приложений. Пересылка документов между участниками системы документооборота осуществляться автоматически. На прикладном уровне информационный обмен в Системе осуществляться по web-сервисам.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Функциональные модули осуществляют межсервисное информационное взаимодействие по установленному для каждого типа модуля набору данных и регламенту.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 xml:space="preserve">В Системе обеспечена возможность использования открытых форматов данных (XML, JSON форматы), с помощью которой можно осуществить обмен информацией со сторонними системами. 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 xml:space="preserve">На прикладном уровне информационный обмен со смежными системами предпочтительно должен осуществляться по технологии web–сервисов. Допускается использование механизмов импорта данных и файлов. </w:t>
      </w:r>
    </w:p>
    <w:p w:rsidR="00122665" w:rsidRPr="00A35144" w:rsidRDefault="00122665" w:rsidP="00122665">
      <w:pPr>
        <w:pStyle w:val="afffff4"/>
        <w:spacing w:after="0" w:line="360" w:lineRule="auto"/>
        <w:ind w:firstLine="709"/>
      </w:pPr>
      <w:r w:rsidRPr="00A35144">
        <w:t xml:space="preserve">В Системе предусмотрена возможность контроля заполнения данных. В рамках этого контроля ответственные лица имеют возможность отслеживать полноту, корректность и своевременность внесения данных. С помощью отчетов в Системе есть возможность сбора информации о заполняемости данными, получения сводной информации по объектам недвижимости. 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 xml:space="preserve">Система не имеет технических и архитектурных ограничений для дальнейшей </w:t>
      </w:r>
      <w:r w:rsidR="00495534">
        <w:t xml:space="preserve">доработки </w:t>
      </w:r>
      <w:r w:rsidRPr="009F522A">
        <w:t>и реконструкции программного обеспечения.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Система позволяет расширять свои функциональные возможности путем добавления новых модулей.</w:t>
      </w:r>
    </w:p>
    <w:p w:rsidR="00122665" w:rsidRPr="009F522A" w:rsidRDefault="00122665" w:rsidP="00122665">
      <w:pPr>
        <w:pStyle w:val="afffff4"/>
        <w:spacing w:after="0" w:line="360" w:lineRule="auto"/>
        <w:ind w:firstLine="709"/>
      </w:pPr>
      <w:r w:rsidRPr="009F522A">
        <w:t>Система содержит следующие информационные объекты, которые должна быть напрямую (без дублирования) использования функционалом модуля «ЖКХ-</w:t>
      </w:r>
      <w:r w:rsidR="00E41399">
        <w:t>взаимодействие</w:t>
      </w:r>
      <w:r w:rsidRPr="009F522A">
        <w:t>»:</w:t>
      </w:r>
    </w:p>
    <w:p w:rsidR="00122665" w:rsidRPr="00B06DB8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B06DB8">
        <w:rPr>
          <w:szCs w:val="24"/>
        </w:rPr>
        <w:t>справочник управляющих организаций;</w:t>
      </w:r>
    </w:p>
    <w:p w:rsidR="00122665" w:rsidRPr="00983B10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983B10">
        <w:rPr>
          <w:szCs w:val="24"/>
        </w:rPr>
        <w:t>реквизиты управляющих организаций;</w:t>
      </w:r>
    </w:p>
    <w:p w:rsidR="00122665" w:rsidRPr="00983B10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983B10">
        <w:rPr>
          <w:szCs w:val="24"/>
        </w:rPr>
        <w:t>сведения об управлении домами;</w:t>
      </w:r>
    </w:p>
    <w:p w:rsidR="00122665" w:rsidRPr="00983B10" w:rsidRDefault="00122665" w:rsidP="00122665">
      <w:pPr>
        <w:pStyle w:val="afffff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szCs w:val="24"/>
        </w:rPr>
      </w:pPr>
      <w:r w:rsidRPr="00983B10">
        <w:rPr>
          <w:szCs w:val="24"/>
        </w:rPr>
        <w:t>реестр жилых домов.</w:t>
      </w:r>
    </w:p>
    <w:p w:rsidR="00122665" w:rsidRPr="00A35144" w:rsidRDefault="00122665" w:rsidP="00A16698">
      <w:pPr>
        <w:pStyle w:val="20"/>
      </w:pPr>
      <w:bookmarkStart w:id="282" w:name="_Toc411844567"/>
      <w:r w:rsidRPr="00A35144">
        <w:t xml:space="preserve">Требования к </w:t>
      </w:r>
      <w:r w:rsidR="002D3153">
        <w:t>С</w:t>
      </w:r>
      <w:r w:rsidRPr="00A35144">
        <w:t>истем</w:t>
      </w:r>
      <w:r>
        <w:t>е</w:t>
      </w:r>
      <w:bookmarkEnd w:id="282"/>
    </w:p>
    <w:p w:rsidR="0012266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bookmarkStart w:id="283" w:name="_Toc185231769"/>
      <w:bookmarkStart w:id="284" w:name="_Toc191191294"/>
      <w:bookmarkStart w:id="285" w:name="_Toc214442508"/>
      <w:bookmarkStart w:id="286" w:name="_Toc311531714"/>
      <w:bookmarkStart w:id="287" w:name="_Toc354663620"/>
      <w:bookmarkStart w:id="288" w:name="_Toc354665318"/>
      <w:bookmarkStart w:id="289" w:name="_Toc365465514"/>
      <w:r>
        <w:rPr>
          <w:szCs w:val="24"/>
        </w:rPr>
        <w:t xml:space="preserve">В разделе приводятся </w:t>
      </w:r>
      <w:r w:rsidRPr="002D77B4">
        <w:rPr>
          <w:szCs w:val="24"/>
        </w:rPr>
        <w:t xml:space="preserve">Требования к системе в целом, </w:t>
      </w:r>
      <w:r w:rsidRPr="00C9403C">
        <w:rPr>
          <w:szCs w:val="24"/>
        </w:rPr>
        <w:t>Требования к функциям (задачам), выполняемым системой и Требования к видам обеспечения</w:t>
      </w:r>
      <w:r>
        <w:rPr>
          <w:szCs w:val="24"/>
        </w:rPr>
        <w:t xml:space="preserve">, дополняющие и уточняющие требования этого же раздела технического задания на создание </w:t>
      </w:r>
      <w:r w:rsidRPr="00456FCB">
        <w:rPr>
          <w:szCs w:val="24"/>
        </w:rPr>
        <w:t>системы: АИС КРМКД Томской</w:t>
      </w:r>
      <w:r>
        <w:rPr>
          <w:szCs w:val="24"/>
        </w:rPr>
        <w:t xml:space="preserve"> области.</w:t>
      </w:r>
    </w:p>
    <w:p w:rsidR="00122665" w:rsidRPr="00456FCB" w:rsidRDefault="00406381" w:rsidP="0098174B">
      <w:pPr>
        <w:pStyle w:val="39"/>
        <w:rPr>
          <w:i/>
        </w:rPr>
      </w:pPr>
      <w:bookmarkStart w:id="290" w:name="_Toc411844568"/>
      <w:r>
        <w:lastRenderedPageBreak/>
        <w:t>1</w:t>
      </w:r>
      <w:r w:rsidRPr="00406381">
        <w:t xml:space="preserve">.5.1. </w:t>
      </w:r>
      <w:r w:rsidR="00122665">
        <w:t>Требования к системе в целом</w:t>
      </w:r>
      <w:bookmarkEnd w:id="290"/>
    </w:p>
    <w:p w:rsidR="00122665" w:rsidRPr="00802223" w:rsidRDefault="00406381" w:rsidP="0098174B">
      <w:pPr>
        <w:pStyle w:val="39"/>
        <w:rPr>
          <w:i/>
        </w:rPr>
      </w:pPr>
      <w:bookmarkStart w:id="291" w:name="_Toc411844569"/>
      <w:r w:rsidRPr="00406381">
        <w:t xml:space="preserve">1.5.2. </w:t>
      </w:r>
      <w:r w:rsidR="00122665" w:rsidRPr="00802223">
        <w:t>Требования к структуре и функционированию системы</w:t>
      </w:r>
      <w:bookmarkEnd w:id="291"/>
    </w:p>
    <w:p w:rsidR="00122665" w:rsidRPr="00802223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>
        <w:rPr>
          <w:szCs w:val="24"/>
        </w:rPr>
        <w:t>Система построена по модульному принципу. Каждый модуль реализует набор функций, связанных с тем или иным процессом деятельности автоматизируемых организаций.</w:t>
      </w:r>
    </w:p>
    <w:p w:rsidR="00122665" w:rsidRPr="008932DB" w:rsidRDefault="00122665" w:rsidP="00122665">
      <w:pPr>
        <w:pStyle w:val="afffff4"/>
        <w:spacing w:after="0" w:line="360" w:lineRule="auto"/>
        <w:ind w:firstLine="709"/>
        <w:rPr>
          <w:color w:val="FF0000"/>
          <w:szCs w:val="24"/>
        </w:rPr>
      </w:pPr>
      <w:r w:rsidRPr="00A35144">
        <w:rPr>
          <w:rFonts w:eastAsia="Calibri"/>
          <w:szCs w:val="24"/>
        </w:rPr>
        <w:t>Модули функционир</w:t>
      </w:r>
      <w:r>
        <w:rPr>
          <w:rFonts w:eastAsia="Calibri"/>
          <w:szCs w:val="24"/>
        </w:rPr>
        <w:t>ую</w:t>
      </w:r>
      <w:r w:rsidRPr="00A35144">
        <w:rPr>
          <w:rFonts w:eastAsia="Calibri"/>
          <w:szCs w:val="24"/>
        </w:rPr>
        <w:t xml:space="preserve">т как составные части Системы, </w:t>
      </w:r>
      <w:r>
        <w:rPr>
          <w:rFonts w:eastAsia="Calibri"/>
          <w:szCs w:val="24"/>
        </w:rPr>
        <w:t xml:space="preserve">которая </w:t>
      </w:r>
      <w:r w:rsidRPr="00A35144">
        <w:rPr>
          <w:rFonts w:eastAsia="Calibri"/>
          <w:szCs w:val="24"/>
        </w:rPr>
        <w:t>име</w:t>
      </w:r>
      <w:r>
        <w:rPr>
          <w:rFonts w:eastAsia="Calibri"/>
          <w:szCs w:val="24"/>
        </w:rPr>
        <w:t>е</w:t>
      </w:r>
      <w:r w:rsidRPr="00A35144">
        <w:rPr>
          <w:rFonts w:eastAsia="Calibri"/>
          <w:szCs w:val="24"/>
        </w:rPr>
        <w:t xml:space="preserve">т централизованную базу данных с предоставлением защищенного доступа для заинтересованных </w:t>
      </w:r>
      <w:r w:rsidR="00712555">
        <w:rPr>
          <w:rFonts w:eastAsia="Calibri"/>
          <w:szCs w:val="24"/>
        </w:rPr>
        <w:t>пользователей</w:t>
      </w:r>
      <w:r w:rsidRPr="008932DB">
        <w:rPr>
          <w:rFonts w:eastAsia="Calibri"/>
          <w:color w:val="FF0000"/>
          <w:szCs w:val="24"/>
        </w:rPr>
        <w:t>.</w:t>
      </w:r>
    </w:p>
    <w:p w:rsidR="00122665" w:rsidRPr="0071255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bookmarkStart w:id="292" w:name="_Toc393440549"/>
      <w:bookmarkStart w:id="293" w:name="_Toc393458549"/>
      <w:bookmarkStart w:id="294" w:name="_Toc393708288"/>
      <w:bookmarkStart w:id="295" w:name="_Toc393708433"/>
      <w:bookmarkStart w:id="296" w:name="_Toc393440550"/>
      <w:bookmarkStart w:id="297" w:name="_Toc393458550"/>
      <w:bookmarkStart w:id="298" w:name="_Toc393708289"/>
      <w:bookmarkStart w:id="299" w:name="_Toc393708434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35144">
        <w:rPr>
          <w:szCs w:val="24"/>
        </w:rPr>
        <w:t xml:space="preserve">В рамках </w:t>
      </w:r>
      <w:r>
        <w:rPr>
          <w:szCs w:val="24"/>
        </w:rPr>
        <w:t xml:space="preserve">настоящего проекта </w:t>
      </w:r>
      <w:r w:rsidR="00495534">
        <w:rPr>
          <w:szCs w:val="24"/>
        </w:rPr>
        <w:t>доработки</w:t>
      </w:r>
      <w:r w:rsidRPr="00A35144">
        <w:rPr>
          <w:szCs w:val="24"/>
        </w:rPr>
        <w:t xml:space="preserve"> Системы долж</w:t>
      </w:r>
      <w:r>
        <w:rPr>
          <w:szCs w:val="24"/>
        </w:rPr>
        <w:t>е</w:t>
      </w:r>
      <w:r w:rsidRPr="00A35144">
        <w:rPr>
          <w:szCs w:val="24"/>
        </w:rPr>
        <w:t xml:space="preserve">н </w:t>
      </w:r>
      <w:r>
        <w:rPr>
          <w:szCs w:val="24"/>
        </w:rPr>
        <w:t>быть разработан м</w:t>
      </w:r>
      <w:r w:rsidRPr="00A35144">
        <w:rPr>
          <w:szCs w:val="24"/>
        </w:rPr>
        <w:t>одуль</w:t>
      </w:r>
      <w:r>
        <w:rPr>
          <w:szCs w:val="24"/>
        </w:rPr>
        <w:t xml:space="preserve"> </w:t>
      </w:r>
      <w:r w:rsidRPr="00A35144">
        <w:rPr>
          <w:szCs w:val="24"/>
        </w:rPr>
        <w:t>«</w:t>
      </w:r>
      <w:r w:rsidRPr="00712555">
        <w:rPr>
          <w:szCs w:val="24"/>
        </w:rPr>
        <w:t>ЖКХ-</w:t>
      </w:r>
      <w:r w:rsidR="00712555" w:rsidRPr="00712555">
        <w:rPr>
          <w:szCs w:val="24"/>
        </w:rPr>
        <w:t>взаимодействие</w:t>
      </w:r>
      <w:r w:rsidRPr="00712555">
        <w:rPr>
          <w:szCs w:val="24"/>
        </w:rPr>
        <w:t>».</w:t>
      </w:r>
    </w:p>
    <w:p w:rsidR="00122665" w:rsidRPr="00F139D3" w:rsidRDefault="00406381" w:rsidP="0098174B">
      <w:pPr>
        <w:pStyle w:val="39"/>
        <w:rPr>
          <w:i/>
        </w:rPr>
      </w:pPr>
      <w:bookmarkStart w:id="300" w:name="_Toc354663652"/>
      <w:bookmarkStart w:id="301" w:name="_Toc354665343"/>
      <w:bookmarkStart w:id="302" w:name="_Toc388947301"/>
      <w:bookmarkStart w:id="303" w:name="_Toc411844570"/>
      <w:r w:rsidRPr="00406381">
        <w:t xml:space="preserve">1.5.3. </w:t>
      </w:r>
      <w:r w:rsidR="00122665" w:rsidRPr="00F139D3">
        <w:t>Требования к защите информации от несанкционированного доступа</w:t>
      </w:r>
      <w:bookmarkEnd w:id="300"/>
      <w:bookmarkEnd w:id="301"/>
      <w:bookmarkEnd w:id="302"/>
      <w:bookmarkEnd w:id="303"/>
    </w:p>
    <w:p w:rsidR="00122665" w:rsidRPr="00AF656C" w:rsidRDefault="00122665" w:rsidP="00122665">
      <w:pPr>
        <w:pStyle w:val="afffff4"/>
        <w:spacing w:after="0" w:line="360" w:lineRule="auto"/>
        <w:ind w:firstLine="709"/>
      </w:pPr>
      <w:r w:rsidRPr="00AF656C">
        <w:t>Защита от несанкционированного доступа в Системе должна быть реализована на основе идентификации и авторизации пользователей.</w:t>
      </w:r>
    </w:p>
    <w:p w:rsidR="00122665" w:rsidRPr="00AF656C" w:rsidRDefault="00122665" w:rsidP="00122665">
      <w:pPr>
        <w:pStyle w:val="afffff4"/>
        <w:spacing w:after="0" w:line="360" w:lineRule="auto"/>
        <w:ind w:firstLine="709"/>
      </w:pPr>
      <w:r w:rsidRPr="00AF656C">
        <w:t>Вход в пользовательскую часть модулей и дальнейшая работа в них должны осуществляться только при указании идентификатора пользователя и его пароля в соответствии с назначенной пользователю ролью. Идентификация пользователей должна осуществляться по связке «имя пользователя и пароль».</w:t>
      </w:r>
    </w:p>
    <w:p w:rsidR="00122665" w:rsidRPr="00AF656C" w:rsidRDefault="00122665" w:rsidP="00122665">
      <w:pPr>
        <w:pStyle w:val="afffff4"/>
        <w:spacing w:after="0" w:line="360" w:lineRule="auto"/>
        <w:ind w:firstLine="709"/>
      </w:pPr>
      <w:r w:rsidRPr="00AF656C">
        <w:t>Для каждого пользователя должна быть назначена только одна роль, которую этот пользователь выполняет в Системе. Роль должна регламентировать доступ пользователя к функциям Системы.</w:t>
      </w:r>
    </w:p>
    <w:p w:rsidR="00122665" w:rsidRPr="00AF656C" w:rsidRDefault="00122665" w:rsidP="00122665">
      <w:pPr>
        <w:pStyle w:val="afffff4"/>
        <w:spacing w:after="0" w:line="360" w:lineRule="auto"/>
        <w:ind w:firstLine="709"/>
      </w:pPr>
      <w:r w:rsidRPr="00AF656C">
        <w:t xml:space="preserve">В модулях должна быть предусмотрена возможность настройки для каждой пользовательской роли прав доступа к информационным ресурсам и выполнения определенных операций. </w:t>
      </w:r>
    </w:p>
    <w:p w:rsidR="00122665" w:rsidRPr="00AF656C" w:rsidRDefault="00122665" w:rsidP="00122665">
      <w:pPr>
        <w:pStyle w:val="afffff4"/>
        <w:spacing w:after="0" w:line="360" w:lineRule="auto"/>
        <w:ind w:firstLine="709"/>
      </w:pPr>
      <w:r w:rsidRPr="00AF656C">
        <w:t>Каждая роль пользователя в Системе должна представлять собой совокупность прав доступа к определенным объектам (информационным ресурсам, операциям, функциям) Системы. Для каждого объекта Системы в рамках определенной роли пользователя должна быть возможность указать права доступа к этому объекту на добавление, изменение, удаление и просмотр.</w:t>
      </w:r>
    </w:p>
    <w:p w:rsidR="00122665" w:rsidRPr="00AF656C" w:rsidRDefault="00122665" w:rsidP="00122665">
      <w:pPr>
        <w:pStyle w:val="afffff4"/>
        <w:spacing w:after="0" w:line="360" w:lineRule="auto"/>
        <w:ind w:firstLine="709"/>
      </w:pPr>
      <w:r w:rsidRPr="00AF656C">
        <w:t>Исполнитель должен настроить список пользовательских ролей в соответствии с предоставленной Заказчиком информацией.</w:t>
      </w:r>
    </w:p>
    <w:p w:rsidR="00122665" w:rsidRPr="00AF656C" w:rsidRDefault="00122665" w:rsidP="00122665">
      <w:pPr>
        <w:pStyle w:val="afffff4"/>
        <w:spacing w:after="0" w:line="360" w:lineRule="auto"/>
        <w:ind w:firstLine="709"/>
      </w:pPr>
      <w:r w:rsidRPr="00AF656C">
        <w:t>Доступ к системе посредством web-браузера (тонкий клиент) должен иметь возможность осуществляться с помощью SSL сертификатов и защищенного протокола HTTPS.</w:t>
      </w:r>
    </w:p>
    <w:p w:rsidR="00122665" w:rsidRPr="00AF656C" w:rsidRDefault="00122665" w:rsidP="00122665">
      <w:pPr>
        <w:pStyle w:val="afffff4"/>
        <w:spacing w:after="0" w:line="360" w:lineRule="auto"/>
        <w:ind w:firstLine="709"/>
      </w:pPr>
      <w:r w:rsidRPr="00AF656C">
        <w:t>Для целей защиты данных сервера БД от несанкционированного доступа конечные пользователи Системы не должны знать пароль доступа непосредственно к самому серверу БД. Авторизация в Системе должна предусматривать доступ к функциям приложения, а не к серверу базы данных.</w:t>
      </w:r>
    </w:p>
    <w:p w:rsidR="00122665" w:rsidRPr="00AF656C" w:rsidRDefault="00122665" w:rsidP="00122665">
      <w:pPr>
        <w:pStyle w:val="afffff4"/>
        <w:spacing w:after="0" w:line="360" w:lineRule="auto"/>
        <w:ind w:firstLine="709"/>
      </w:pPr>
      <w:r w:rsidRPr="00AF656C">
        <w:lastRenderedPageBreak/>
        <w:t>Доступ к данным сервера БД должен осуществляться только через функции Системы и в пределах прав доступа пользователя. Сервер БД должен быть построен на базе СУБД, имеющей свою систему защиты от несанкционированного доступа. Пароли доступа к Системе и серверу БД должны быть различны.</w:t>
      </w:r>
    </w:p>
    <w:p w:rsidR="0012266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F656C">
        <w:rPr>
          <w:rFonts w:cs="Tahoma"/>
        </w:rPr>
        <w:t>Система</w:t>
      </w:r>
      <w:r w:rsidRPr="00AF656C">
        <w:t xml:space="preserve"> должна обеспечивать хранение информации обо всех действиях пользователя (внесение, изменение, удаление и т.п.) в отношении информационных объектов Системы. При этом должны быть зафиксированы дата операции, пользователь, тип операции, параметры операции и идентификатор изменяемого объекта.</w:t>
      </w:r>
    </w:p>
    <w:p w:rsidR="00122665" w:rsidRPr="00F139D3" w:rsidRDefault="00406381" w:rsidP="0098174B">
      <w:pPr>
        <w:pStyle w:val="39"/>
        <w:rPr>
          <w:i/>
        </w:rPr>
      </w:pPr>
      <w:bookmarkStart w:id="304" w:name="_Toc393708447"/>
      <w:bookmarkStart w:id="305" w:name="_Toc411844571"/>
      <w:r w:rsidRPr="00406381">
        <w:t xml:space="preserve">1.5.4. </w:t>
      </w:r>
      <w:r w:rsidR="00122665" w:rsidRPr="00F139D3">
        <w:t xml:space="preserve">Требования </w:t>
      </w:r>
      <w:r w:rsidR="00122665" w:rsidRPr="00190C11">
        <w:t xml:space="preserve">к </w:t>
      </w:r>
      <w:r w:rsidR="00122665" w:rsidRPr="00F139D3">
        <w:t>патентной чистот</w:t>
      </w:r>
      <w:bookmarkEnd w:id="304"/>
      <w:r w:rsidR="00122665">
        <w:t>е и защите авторских прав</w:t>
      </w:r>
      <w:bookmarkEnd w:id="305"/>
    </w:p>
    <w:p w:rsidR="0012266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>Патентная чистота Системы и ее частей должна быть обеспечена в отношении патентов, действующих на территории Российской Федерации.</w:t>
      </w:r>
    </w:p>
    <w:p w:rsidR="00122665" w:rsidRPr="00D77637" w:rsidRDefault="00122665" w:rsidP="00122665">
      <w:pPr>
        <w:pStyle w:val="afffff4"/>
        <w:spacing w:after="0" w:line="360" w:lineRule="auto"/>
        <w:ind w:firstLine="709"/>
      </w:pPr>
      <w:r>
        <w:t xml:space="preserve">Право </w:t>
      </w:r>
      <w:r w:rsidRPr="00D77637">
        <w:t>на использование программного продукта</w:t>
      </w:r>
      <w:r>
        <w:t>,</w:t>
      </w:r>
      <w:r w:rsidRPr="00D77637">
        <w:t xml:space="preserve"> </w:t>
      </w:r>
      <w:r>
        <w:t>поставленного</w:t>
      </w:r>
      <w:r w:rsidRPr="00D77637">
        <w:t xml:space="preserve"> по настоящему Техническому заданию</w:t>
      </w:r>
      <w:r>
        <w:t>,</w:t>
      </w:r>
      <w:r w:rsidRPr="00D77637">
        <w:t xml:space="preserve"> принадлежат Заказчику</w:t>
      </w:r>
      <w:r>
        <w:t xml:space="preserve"> на условиях простой неисключительной лицензии. </w:t>
      </w:r>
    </w:p>
    <w:p w:rsidR="00122665" w:rsidRDefault="00122665" w:rsidP="00122665">
      <w:pPr>
        <w:pStyle w:val="afffff4"/>
        <w:spacing w:after="0" w:line="360" w:lineRule="auto"/>
        <w:ind w:firstLine="709"/>
      </w:pPr>
      <w:r>
        <w:t>Исполнитель должен документально подтвердить, что является правообладателем объектов авторского права, предъявляемых в числе результатов по настоящему проекту, либо действует в пределах прав и полномочий, предоставленных правообладателями.</w:t>
      </w:r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>При использовании в Системе программ (программных комплексов или компонентов), разработанных третьими лицами, условия, на которых передается право на использование (исполнение) этих программ, не должны накладывать ограничений, препятствующих использованию Системы по ее прямому назначению.</w:t>
      </w:r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 xml:space="preserve">Если в Системе будут использованы лицензионные компоненты сторонних производителей (разработчиков), то все расходы на приобретение данных лицензионных компонентов должны быть включены в стоимость </w:t>
      </w:r>
      <w:r>
        <w:rPr>
          <w:szCs w:val="24"/>
        </w:rPr>
        <w:t>Договора</w:t>
      </w:r>
      <w:r w:rsidRPr="00A35144">
        <w:rPr>
          <w:szCs w:val="24"/>
        </w:rPr>
        <w:t>.</w:t>
      </w:r>
    </w:p>
    <w:p w:rsidR="0012266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>Реализация технических, программных, организационных и иных решений, предусмотренных в Системе, не должна приводить к нарушению авторских и смежных прав третьих лиц.</w:t>
      </w:r>
    </w:p>
    <w:p w:rsidR="00122665" w:rsidRPr="002D77B4" w:rsidRDefault="00406381" w:rsidP="002D3153">
      <w:pPr>
        <w:pStyle w:val="39"/>
        <w:ind w:right="-2"/>
        <w:rPr>
          <w:i/>
        </w:rPr>
      </w:pPr>
      <w:bookmarkStart w:id="306" w:name="_Toc411844572"/>
      <w:r w:rsidRPr="002D77B4">
        <w:t xml:space="preserve">1.5.5. </w:t>
      </w:r>
      <w:r w:rsidR="00122665" w:rsidRPr="002D77B4">
        <w:t>Требования к</w:t>
      </w:r>
      <w:r w:rsidR="002D77B4" w:rsidRPr="002D77B4">
        <w:t xml:space="preserve"> </w:t>
      </w:r>
      <w:r w:rsidR="00122665" w:rsidRPr="002D77B4">
        <w:t xml:space="preserve">функциям (задачам), </w:t>
      </w:r>
      <w:r w:rsidR="002D77B4" w:rsidRPr="002D77B4">
        <w:t xml:space="preserve">дополнительно </w:t>
      </w:r>
      <w:r w:rsidR="00122665" w:rsidRPr="002D77B4">
        <w:t xml:space="preserve">выполняемым </w:t>
      </w:r>
      <w:r w:rsidR="002D77B4" w:rsidRPr="002D77B4">
        <w:t>С</w:t>
      </w:r>
      <w:r w:rsidR="00122665" w:rsidRPr="002D77B4">
        <w:t>истемой</w:t>
      </w:r>
      <w:bookmarkEnd w:id="306"/>
      <w:r w:rsidR="002D77B4" w:rsidRPr="002D77B4">
        <w:t xml:space="preserve"> после доработки</w:t>
      </w:r>
      <w:r w:rsidR="002D3153" w:rsidRPr="002D77B4">
        <w:t>, устанавливаются Заказчиком совместно с Уполномоченным органом и</w:t>
      </w:r>
      <w:r w:rsidR="0047214B" w:rsidRPr="002D77B4">
        <w:t xml:space="preserve"> в течение 10 </w:t>
      </w:r>
      <w:r w:rsidR="0047214B" w:rsidRPr="002D77B4">
        <w:lastRenderedPageBreak/>
        <w:t>рабочих дней со дня заключения договора</w:t>
      </w:r>
      <w:r w:rsidR="002D3153" w:rsidRPr="002D77B4">
        <w:t xml:space="preserve"> оформляются отдельным документом, подписанным Сторонами и Уполномоченным органом.</w:t>
      </w:r>
    </w:p>
    <w:p w:rsidR="00122665" w:rsidRPr="00260950" w:rsidRDefault="00406381" w:rsidP="0098174B">
      <w:pPr>
        <w:pStyle w:val="39"/>
        <w:rPr>
          <w:i/>
          <w:iCs/>
          <w:szCs w:val="24"/>
        </w:rPr>
      </w:pPr>
      <w:bookmarkStart w:id="307" w:name="_Toc411844579"/>
      <w:r w:rsidRPr="00260950">
        <w:rPr>
          <w:szCs w:val="24"/>
        </w:rPr>
        <w:t>1.5.5.</w:t>
      </w:r>
      <w:r w:rsidR="0047214B">
        <w:rPr>
          <w:szCs w:val="24"/>
        </w:rPr>
        <w:t>1</w:t>
      </w:r>
      <w:r w:rsidRPr="00260950">
        <w:rPr>
          <w:szCs w:val="24"/>
        </w:rPr>
        <w:t xml:space="preserve">. </w:t>
      </w:r>
      <w:r w:rsidR="00122665" w:rsidRPr="00260950">
        <w:rPr>
          <w:szCs w:val="24"/>
        </w:rPr>
        <w:t>Требования к выполнени</w:t>
      </w:r>
      <w:r w:rsidR="00921834">
        <w:rPr>
          <w:szCs w:val="24"/>
        </w:rPr>
        <w:t>ю</w:t>
      </w:r>
      <w:r w:rsidR="00122665" w:rsidRPr="00260950">
        <w:rPr>
          <w:szCs w:val="24"/>
        </w:rPr>
        <w:t xml:space="preserve"> иных доработок функционала Системы</w:t>
      </w:r>
      <w:bookmarkEnd w:id="307"/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Набор требований должен быть сформирован в рамках выполнения работ по развертыванию модуля «ЖКХ-</w:t>
      </w:r>
      <w:r w:rsidR="0047214B">
        <w:rPr>
          <w:szCs w:val="24"/>
        </w:rPr>
        <w:t>Взаимодействи</w:t>
      </w:r>
      <w:r w:rsidRPr="00260950">
        <w:rPr>
          <w:szCs w:val="24"/>
        </w:rPr>
        <w:t>е» путем переговоров Заказчика</w:t>
      </w:r>
      <w:r w:rsidR="0047214B">
        <w:rPr>
          <w:szCs w:val="24"/>
        </w:rPr>
        <w:t>,</w:t>
      </w:r>
      <w:r w:rsidRPr="00260950">
        <w:rPr>
          <w:szCs w:val="24"/>
        </w:rPr>
        <w:t xml:space="preserve"> Исполнителя</w:t>
      </w:r>
      <w:r w:rsidR="0047214B">
        <w:rPr>
          <w:szCs w:val="24"/>
        </w:rPr>
        <w:t xml:space="preserve"> и Уполномоченного органа</w:t>
      </w:r>
      <w:r w:rsidRPr="00260950">
        <w:rPr>
          <w:szCs w:val="24"/>
        </w:rPr>
        <w:t xml:space="preserve">. </w:t>
      </w:r>
      <w:r w:rsidRPr="008932DB">
        <w:rPr>
          <w:szCs w:val="24"/>
        </w:rPr>
        <w:t>Объем работ лимитирован рамками настоящего договора и не может превышать 100 часов.</w:t>
      </w:r>
      <w:r w:rsidRPr="00260950">
        <w:rPr>
          <w:szCs w:val="24"/>
        </w:rPr>
        <w:t xml:space="preserve"> Исполнитель самостоятельно выполняет оценку всех работ (в часах) и направляет данные на согласование Заказчику.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 xml:space="preserve">Заказчик расставляет приоритеты выполнения работ по </w:t>
      </w:r>
      <w:r w:rsidR="00495534" w:rsidRPr="00260950">
        <w:rPr>
          <w:szCs w:val="24"/>
        </w:rPr>
        <w:t>доработк</w:t>
      </w:r>
      <w:r w:rsidR="0047214B">
        <w:rPr>
          <w:szCs w:val="24"/>
        </w:rPr>
        <w:t>е</w:t>
      </w:r>
      <w:r w:rsidR="00495534" w:rsidRPr="00260950">
        <w:rPr>
          <w:szCs w:val="24"/>
        </w:rPr>
        <w:t xml:space="preserve"> </w:t>
      </w:r>
      <w:r w:rsidRPr="00260950">
        <w:rPr>
          <w:szCs w:val="24"/>
        </w:rPr>
        <w:t>функционала Системы, а в случае если работы выходят за рамки лимита, указанного в Договоре, принимает решение</w:t>
      </w:r>
      <w:r w:rsidR="0047214B">
        <w:rPr>
          <w:szCs w:val="24"/>
        </w:rPr>
        <w:t xml:space="preserve"> о том,</w:t>
      </w:r>
      <w:r w:rsidRPr="00260950">
        <w:rPr>
          <w:szCs w:val="24"/>
        </w:rPr>
        <w:t xml:space="preserve"> какие работы не будут выполнены исполнителем в рамках данного Договора. 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 xml:space="preserve">Исполнитель выполняет утвержденные Заказчиком работы в полном объеме. 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  <w:lang w:val="x-none"/>
        </w:rPr>
      </w:pPr>
      <w:r w:rsidRPr="00260950">
        <w:rPr>
          <w:szCs w:val="24"/>
        </w:rPr>
        <w:t xml:space="preserve">Результат работ принимается Заказчиком, при </w:t>
      </w:r>
      <w:r w:rsidR="0047214B">
        <w:rPr>
          <w:szCs w:val="24"/>
        </w:rPr>
        <w:t xml:space="preserve">наличии согласования приемки работ с Уполномоченным органом, </w:t>
      </w:r>
      <w:r w:rsidRPr="00260950">
        <w:rPr>
          <w:szCs w:val="24"/>
        </w:rPr>
        <w:t>отсутствии критичных замечаний, в процессе опытной эксплуатации Системы, по программе и методике испытаний (далее ПМИ)</w:t>
      </w:r>
      <w:r w:rsidR="0047214B">
        <w:rPr>
          <w:szCs w:val="24"/>
        </w:rPr>
        <w:t>,</w:t>
      </w:r>
      <w:r w:rsidRPr="00260950">
        <w:rPr>
          <w:szCs w:val="24"/>
        </w:rPr>
        <w:t xml:space="preserve"> согласованной сторонами. </w:t>
      </w:r>
    </w:p>
    <w:p w:rsidR="00122665" w:rsidRPr="00260950" w:rsidRDefault="00406381" w:rsidP="0098174B">
      <w:pPr>
        <w:pStyle w:val="39"/>
        <w:rPr>
          <w:i/>
          <w:szCs w:val="24"/>
        </w:rPr>
      </w:pPr>
      <w:bookmarkStart w:id="308" w:name="_Toc411844580"/>
      <w:r w:rsidRPr="00260950">
        <w:rPr>
          <w:szCs w:val="24"/>
        </w:rPr>
        <w:t xml:space="preserve">1.5.6 </w:t>
      </w:r>
      <w:r w:rsidR="00122665" w:rsidRPr="00260950">
        <w:rPr>
          <w:szCs w:val="24"/>
        </w:rPr>
        <w:t>Требования к видам обеспечения</w:t>
      </w:r>
      <w:bookmarkEnd w:id="308"/>
    </w:p>
    <w:p w:rsidR="00122665" w:rsidRPr="00260950" w:rsidRDefault="00406381" w:rsidP="0098174B">
      <w:pPr>
        <w:pStyle w:val="39"/>
        <w:rPr>
          <w:i/>
          <w:iCs/>
          <w:szCs w:val="24"/>
        </w:rPr>
      </w:pPr>
      <w:bookmarkStart w:id="309" w:name="_Toc411844581"/>
      <w:r w:rsidRPr="00260950">
        <w:rPr>
          <w:szCs w:val="24"/>
        </w:rPr>
        <w:t xml:space="preserve">1.5.6.1. </w:t>
      </w:r>
      <w:r w:rsidR="00122665" w:rsidRPr="00260950">
        <w:rPr>
          <w:szCs w:val="24"/>
        </w:rPr>
        <w:t>Требования к информационному обеспечению системы</w:t>
      </w:r>
      <w:bookmarkEnd w:id="309"/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 xml:space="preserve">Вся необходимая информация, которая поддается классификации, должна быть организована в классификаторы и справочники. 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В Системе должна контролироваться корректность вводимой информации, а также проверять логическую целостность информации в базе данных при выполнении любой прикладной операции.</w:t>
      </w:r>
    </w:p>
    <w:p w:rsidR="00122665" w:rsidRPr="00260950" w:rsidRDefault="00406381" w:rsidP="0098174B">
      <w:pPr>
        <w:pStyle w:val="39"/>
        <w:rPr>
          <w:i/>
          <w:szCs w:val="24"/>
        </w:rPr>
      </w:pPr>
      <w:bookmarkStart w:id="310" w:name="_Toc393440554"/>
      <w:bookmarkStart w:id="311" w:name="_Toc393458554"/>
      <w:bookmarkStart w:id="312" w:name="_Toc393708293"/>
      <w:bookmarkStart w:id="313" w:name="_Toc393708438"/>
      <w:bookmarkStart w:id="314" w:name="_Toc393440555"/>
      <w:bookmarkStart w:id="315" w:name="_Toc393458555"/>
      <w:bookmarkStart w:id="316" w:name="_Toc393708294"/>
      <w:bookmarkStart w:id="317" w:name="_Toc393708439"/>
      <w:bookmarkStart w:id="318" w:name="_Toc393708440"/>
      <w:bookmarkStart w:id="319" w:name="_Toc411844582"/>
      <w:bookmarkEnd w:id="283"/>
      <w:bookmarkEnd w:id="284"/>
      <w:bookmarkEnd w:id="285"/>
      <w:bookmarkEnd w:id="286"/>
      <w:bookmarkEnd w:id="287"/>
      <w:bookmarkEnd w:id="288"/>
      <w:bookmarkEnd w:id="28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r w:rsidRPr="00260950">
        <w:rPr>
          <w:szCs w:val="24"/>
        </w:rPr>
        <w:t>1.5.6.</w:t>
      </w:r>
      <w:r w:rsidRPr="00260950">
        <w:rPr>
          <w:szCs w:val="24"/>
          <w:lang w:val="en-US"/>
        </w:rPr>
        <w:t>2</w:t>
      </w:r>
      <w:r w:rsidRPr="00260950">
        <w:rPr>
          <w:szCs w:val="24"/>
        </w:rPr>
        <w:t xml:space="preserve">. </w:t>
      </w:r>
      <w:r w:rsidR="00122665" w:rsidRPr="00260950">
        <w:rPr>
          <w:szCs w:val="24"/>
        </w:rPr>
        <w:t>Требования к лингвистическому обеспечению модул</w:t>
      </w:r>
      <w:bookmarkEnd w:id="318"/>
      <w:r w:rsidR="00122665" w:rsidRPr="00260950">
        <w:rPr>
          <w:szCs w:val="24"/>
        </w:rPr>
        <w:t>я</w:t>
      </w:r>
      <w:bookmarkEnd w:id="319"/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Лингвистическое обеспечение Модуля должно быть рассчитано на пользователя, специалиста в предметной области, не владеющего универсальными языками программирования или описания алгоритмов.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Пользовательский интерфейс Модуля должен быть локализован для Российской Федерации. Вся текстовая информация должна быть представлена на русском языке.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Внутренний обмен данными между компонентами Модуля может осуществляться с использованием специальных терминов, представленных на английском языке с учетом требований технических условий по обмену информации.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lastRenderedPageBreak/>
        <w:t>При публикации документов должна обеспечиваться возможность чтения документов потребителями информации в кодировке UTF-8.</w:t>
      </w:r>
    </w:p>
    <w:p w:rsidR="00122665" w:rsidRPr="00260950" w:rsidRDefault="00406381" w:rsidP="0098174B">
      <w:pPr>
        <w:pStyle w:val="39"/>
        <w:rPr>
          <w:i/>
          <w:szCs w:val="24"/>
        </w:rPr>
      </w:pPr>
      <w:bookmarkStart w:id="320" w:name="_Toc393708441"/>
      <w:bookmarkStart w:id="321" w:name="_Toc411844583"/>
      <w:r w:rsidRPr="00260950">
        <w:rPr>
          <w:szCs w:val="24"/>
        </w:rPr>
        <w:t>1.5.6.</w:t>
      </w:r>
      <w:r w:rsidRPr="00260950">
        <w:rPr>
          <w:szCs w:val="24"/>
          <w:lang w:val="en-US"/>
        </w:rPr>
        <w:t>3</w:t>
      </w:r>
      <w:r w:rsidRPr="00260950">
        <w:rPr>
          <w:szCs w:val="24"/>
        </w:rPr>
        <w:t xml:space="preserve">. </w:t>
      </w:r>
      <w:r w:rsidR="00122665" w:rsidRPr="00260950">
        <w:rPr>
          <w:szCs w:val="24"/>
        </w:rPr>
        <w:t>Требования к программному обеспечению модул</w:t>
      </w:r>
      <w:bookmarkEnd w:id="320"/>
      <w:r w:rsidR="00122665" w:rsidRPr="00260950">
        <w:rPr>
          <w:szCs w:val="24"/>
        </w:rPr>
        <w:t>я</w:t>
      </w:r>
      <w:bookmarkEnd w:id="321"/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Серверы баз данных Модуля должны, как минимум обладать транзакционными механизмами, обеспечивать декларативную ссылочную целостность, позволять наращивать производительность путем увеличения вычислительной мощности без изменений на прикладном уровне.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АРМ Модуля должны быть рассчитаны на использование браузеров с поддержкой HTML 4.0, CSS Level 2, JavaScript 1.1. и выше, режима асинхронного взаимодействия JavaScript/XML (XMLHttpRequest и т.п.). Как минимум, пользовательские интерфейсы должны быть протестированы на совместимость с браузерами Microsoft Internet Explorer версии 8.0 или выше, Mozilla FireFox версии 6.0 или выше, Google Chrome версии 10.0 или выше.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Модуль не должен накладывать ограничений на программное обеспечение клиентской части за исключением вышеприведенных требований к браузерам.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Поставка общесистемного программного обеспечения (ОС, СУБД) в рамках оказываемых услуг не предусматривается.</w:t>
      </w:r>
    </w:p>
    <w:p w:rsidR="00122665" w:rsidRPr="00260950" w:rsidRDefault="00406381" w:rsidP="0098174B">
      <w:pPr>
        <w:pStyle w:val="39"/>
        <w:rPr>
          <w:i/>
          <w:szCs w:val="24"/>
        </w:rPr>
      </w:pPr>
      <w:bookmarkStart w:id="322" w:name="_Toc369525683"/>
      <w:bookmarkStart w:id="323" w:name="_Toc393708442"/>
      <w:bookmarkStart w:id="324" w:name="_Toc411844584"/>
      <w:r w:rsidRPr="00260950">
        <w:rPr>
          <w:szCs w:val="24"/>
        </w:rPr>
        <w:t>1.5.6.</w:t>
      </w:r>
      <w:r w:rsidRPr="00260950">
        <w:rPr>
          <w:szCs w:val="24"/>
          <w:lang w:val="en-US"/>
        </w:rPr>
        <w:t>4</w:t>
      </w:r>
      <w:r w:rsidRPr="00260950">
        <w:rPr>
          <w:szCs w:val="24"/>
        </w:rPr>
        <w:t xml:space="preserve">. </w:t>
      </w:r>
      <w:r w:rsidR="00122665" w:rsidRPr="00260950">
        <w:rPr>
          <w:szCs w:val="24"/>
        </w:rPr>
        <w:t>Требования к техническому (инфраструктурному) обеспечению</w:t>
      </w:r>
      <w:bookmarkEnd w:id="322"/>
      <w:bookmarkEnd w:id="323"/>
      <w:bookmarkEnd w:id="324"/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 xml:space="preserve">Модуль должен размещаться на аппаратном обеспечении существующей Системы. </w:t>
      </w:r>
    </w:p>
    <w:p w:rsidR="00122665" w:rsidRPr="00260950" w:rsidRDefault="00406381" w:rsidP="0098174B">
      <w:pPr>
        <w:pStyle w:val="39"/>
        <w:rPr>
          <w:i/>
          <w:szCs w:val="24"/>
        </w:rPr>
      </w:pPr>
      <w:bookmarkStart w:id="325" w:name="_Toc393708443"/>
      <w:bookmarkStart w:id="326" w:name="_Toc411844585"/>
      <w:r w:rsidRPr="00260950">
        <w:rPr>
          <w:szCs w:val="24"/>
          <w:lang w:val="en-US"/>
        </w:rPr>
        <w:t xml:space="preserve">1.5.6.5. </w:t>
      </w:r>
      <w:r w:rsidR="00122665" w:rsidRPr="00260950">
        <w:rPr>
          <w:szCs w:val="24"/>
        </w:rPr>
        <w:t>Требования к методическому обеспечению</w:t>
      </w:r>
      <w:bookmarkEnd w:id="325"/>
      <w:bookmarkEnd w:id="326"/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Исполнитель совместно с Заказчиком должен разработать регламенты информационного взаимодействия, необходимые для функционирования Системы.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Методическое обеспечение должно включать:</w:t>
      </w:r>
    </w:p>
    <w:p w:rsidR="00122665" w:rsidRPr="00260950" w:rsidRDefault="00122665" w:rsidP="00122665">
      <w:pPr>
        <w:numPr>
          <w:ilvl w:val="0"/>
          <w:numId w:val="25"/>
        </w:numPr>
        <w:spacing w:before="60" w:after="60" w:line="288" w:lineRule="auto"/>
        <w:ind w:left="1843" w:hanging="283"/>
        <w:rPr>
          <w:snapToGrid w:val="0"/>
          <w:sz w:val="24"/>
          <w:szCs w:val="24"/>
          <w:lang w:val="x-none" w:eastAsia="x-none"/>
        </w:rPr>
      </w:pPr>
      <w:r w:rsidRPr="00260950">
        <w:rPr>
          <w:snapToGrid w:val="0"/>
          <w:sz w:val="24"/>
          <w:szCs w:val="24"/>
          <w:lang w:val="x-none" w:eastAsia="x-none"/>
        </w:rPr>
        <w:t>руководство пользователя</w:t>
      </w:r>
      <w:r w:rsidRPr="00260950">
        <w:rPr>
          <w:snapToGrid w:val="0"/>
          <w:sz w:val="24"/>
          <w:szCs w:val="24"/>
          <w:lang w:eastAsia="x-none"/>
        </w:rPr>
        <w:t>;</w:t>
      </w:r>
    </w:p>
    <w:p w:rsidR="00122665" w:rsidRPr="00260950" w:rsidRDefault="00122665" w:rsidP="00122665">
      <w:pPr>
        <w:numPr>
          <w:ilvl w:val="0"/>
          <w:numId w:val="25"/>
        </w:numPr>
        <w:spacing w:before="60" w:after="60" w:line="288" w:lineRule="auto"/>
        <w:ind w:left="1843" w:hanging="283"/>
        <w:rPr>
          <w:snapToGrid w:val="0"/>
          <w:sz w:val="24"/>
          <w:szCs w:val="24"/>
          <w:lang w:val="x-none" w:eastAsia="x-none"/>
        </w:rPr>
      </w:pPr>
      <w:r w:rsidRPr="00260950">
        <w:rPr>
          <w:snapToGrid w:val="0"/>
          <w:sz w:val="24"/>
          <w:szCs w:val="24"/>
          <w:lang w:val="x-none" w:eastAsia="x-none"/>
        </w:rPr>
        <w:t>руководство администратора</w:t>
      </w:r>
      <w:r w:rsidRPr="00260950">
        <w:rPr>
          <w:snapToGrid w:val="0"/>
          <w:sz w:val="24"/>
          <w:szCs w:val="24"/>
          <w:lang w:eastAsia="x-none"/>
        </w:rPr>
        <w:t>;</w:t>
      </w:r>
    </w:p>
    <w:p w:rsidR="00122665" w:rsidRPr="00260950" w:rsidRDefault="00122665" w:rsidP="00122665">
      <w:pPr>
        <w:numPr>
          <w:ilvl w:val="0"/>
          <w:numId w:val="25"/>
        </w:numPr>
        <w:spacing w:before="60" w:after="60" w:line="288" w:lineRule="auto"/>
        <w:ind w:left="1843" w:hanging="283"/>
        <w:rPr>
          <w:snapToGrid w:val="0"/>
          <w:sz w:val="24"/>
          <w:szCs w:val="24"/>
          <w:lang w:val="x-none" w:eastAsia="x-none"/>
        </w:rPr>
      </w:pPr>
      <w:r w:rsidRPr="00260950">
        <w:rPr>
          <w:snapToGrid w:val="0"/>
          <w:sz w:val="24"/>
          <w:szCs w:val="24"/>
          <w:lang w:val="x-none" w:eastAsia="x-none"/>
        </w:rPr>
        <w:t>инструкцию по функционированию модуля «ЖКХ-</w:t>
      </w:r>
      <w:r w:rsidR="0047214B">
        <w:rPr>
          <w:snapToGrid w:val="0"/>
          <w:sz w:val="24"/>
          <w:szCs w:val="24"/>
          <w:lang w:eastAsia="x-none"/>
        </w:rPr>
        <w:t>взаимодейств</w:t>
      </w:r>
      <w:r w:rsidRPr="00260950">
        <w:rPr>
          <w:snapToGrid w:val="0"/>
          <w:sz w:val="24"/>
          <w:szCs w:val="24"/>
          <w:lang w:val="x-none" w:eastAsia="x-none"/>
        </w:rPr>
        <w:t>ие».</w:t>
      </w:r>
    </w:p>
    <w:p w:rsidR="00122665" w:rsidRPr="00906908" w:rsidRDefault="00122665" w:rsidP="00A16698">
      <w:pPr>
        <w:pStyle w:val="20"/>
      </w:pPr>
      <w:bookmarkStart w:id="327" w:name="_Toc411844586"/>
      <w:r>
        <w:lastRenderedPageBreak/>
        <w:t>Этапы</w:t>
      </w:r>
      <w:r w:rsidRPr="00906908">
        <w:t xml:space="preserve"> и содержание работ </w:t>
      </w:r>
      <w:r>
        <w:t xml:space="preserve">по </w:t>
      </w:r>
      <w:r w:rsidR="00495534">
        <w:t>доработки С</w:t>
      </w:r>
      <w:r>
        <w:t>истемы</w:t>
      </w:r>
      <w:bookmarkEnd w:id="327"/>
    </w:p>
    <w:tbl>
      <w:tblPr>
        <w:tblStyle w:val="aff5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7452"/>
        <w:gridCol w:w="1296"/>
      </w:tblGrid>
      <w:tr w:rsidR="00122665" w:rsidRPr="00A35144" w:rsidTr="00CA05B1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22665" w:rsidRPr="00260950" w:rsidRDefault="00122665" w:rsidP="00114466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60950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122665" w:rsidRPr="00260950" w:rsidRDefault="00122665" w:rsidP="00114466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60950">
              <w:rPr>
                <w:b/>
                <w:sz w:val="24"/>
                <w:szCs w:val="24"/>
              </w:rPr>
              <w:t>Описание услуг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122665" w:rsidRPr="00260950" w:rsidRDefault="00122665" w:rsidP="00114466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60950">
              <w:rPr>
                <w:b/>
                <w:sz w:val="24"/>
                <w:szCs w:val="24"/>
              </w:rPr>
              <w:t>Срок</w:t>
            </w:r>
          </w:p>
        </w:tc>
      </w:tr>
      <w:tr w:rsidR="00122665" w:rsidRPr="00A35144" w:rsidTr="00CA05B1">
        <w:trPr>
          <w:jc w:val="center"/>
        </w:trPr>
        <w:tc>
          <w:tcPr>
            <w:tcW w:w="1080" w:type="dxa"/>
          </w:tcPr>
          <w:p w:rsidR="00122665" w:rsidRPr="00260950" w:rsidRDefault="00122665" w:rsidP="00114466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jc w:val="center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122665" w:rsidRPr="00260950" w:rsidRDefault="00122665" w:rsidP="0047214B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ind w:firstLine="0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1)  Развертывание модуля «ЖКХ-</w:t>
            </w:r>
            <w:r w:rsidR="0047214B">
              <w:rPr>
                <w:sz w:val="24"/>
                <w:szCs w:val="24"/>
              </w:rPr>
              <w:t>взаимодейств</w:t>
            </w:r>
            <w:r w:rsidRPr="00260950">
              <w:rPr>
                <w:sz w:val="24"/>
                <w:szCs w:val="24"/>
              </w:rPr>
              <w:t>ие»</w:t>
            </w:r>
          </w:p>
        </w:tc>
        <w:tc>
          <w:tcPr>
            <w:tcW w:w="1296" w:type="dxa"/>
          </w:tcPr>
          <w:p w:rsidR="00122665" w:rsidRPr="00260950" w:rsidRDefault="00122665" w:rsidP="00CA05B1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10.04.2015</w:t>
            </w:r>
          </w:p>
        </w:tc>
      </w:tr>
      <w:tr w:rsidR="00122665" w:rsidRPr="00A35144" w:rsidTr="00CA05B1">
        <w:trPr>
          <w:jc w:val="center"/>
        </w:trPr>
        <w:tc>
          <w:tcPr>
            <w:tcW w:w="1080" w:type="dxa"/>
          </w:tcPr>
          <w:p w:rsidR="00122665" w:rsidRPr="00260950" w:rsidRDefault="00122665" w:rsidP="00114466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jc w:val="center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2</w:t>
            </w:r>
          </w:p>
        </w:tc>
        <w:tc>
          <w:tcPr>
            <w:tcW w:w="7452" w:type="dxa"/>
          </w:tcPr>
          <w:p w:rsidR="00122665" w:rsidRPr="002D77B4" w:rsidRDefault="00122665" w:rsidP="00122665">
            <w:pPr>
              <w:pStyle w:val="af2"/>
              <w:keepNext/>
              <w:keepLines/>
              <w:numPr>
                <w:ilvl w:val="0"/>
                <w:numId w:val="28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17" w:hanging="317"/>
              <w:contextualSpacing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 xml:space="preserve">Доработка функционала </w:t>
            </w:r>
            <w:r w:rsidR="00C46491" w:rsidRPr="00260950">
              <w:rPr>
                <w:sz w:val="24"/>
                <w:szCs w:val="24"/>
              </w:rPr>
              <w:t>С</w:t>
            </w:r>
            <w:r w:rsidRPr="00260950">
              <w:rPr>
                <w:sz w:val="24"/>
                <w:szCs w:val="24"/>
              </w:rPr>
              <w:t xml:space="preserve">истемы в части назначения нескольких </w:t>
            </w:r>
            <w:r w:rsidRPr="002D77B4">
              <w:rPr>
                <w:sz w:val="24"/>
                <w:szCs w:val="24"/>
              </w:rPr>
              <w:t>исполнителей по обращениям граждан</w:t>
            </w:r>
          </w:p>
          <w:p w:rsidR="00122665" w:rsidRPr="002D77B4" w:rsidRDefault="00122665" w:rsidP="00122665">
            <w:pPr>
              <w:pStyle w:val="af2"/>
              <w:keepNext/>
              <w:keepLines/>
              <w:numPr>
                <w:ilvl w:val="0"/>
                <w:numId w:val="28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17" w:hanging="317"/>
              <w:contextualSpacing/>
              <w:rPr>
                <w:sz w:val="24"/>
                <w:szCs w:val="24"/>
              </w:rPr>
            </w:pPr>
            <w:r w:rsidRPr="002D77B4">
              <w:rPr>
                <w:sz w:val="24"/>
                <w:szCs w:val="24"/>
              </w:rPr>
              <w:t xml:space="preserve">Доработка функционала </w:t>
            </w:r>
            <w:r w:rsidR="00C46491" w:rsidRPr="002D77B4">
              <w:rPr>
                <w:sz w:val="24"/>
                <w:szCs w:val="24"/>
              </w:rPr>
              <w:t>С</w:t>
            </w:r>
            <w:r w:rsidRPr="002D77B4">
              <w:rPr>
                <w:sz w:val="24"/>
                <w:szCs w:val="24"/>
              </w:rPr>
              <w:t xml:space="preserve">истемы в части добавления места возникновения проблемы в качестве реквизита задачи </w:t>
            </w:r>
            <w:r w:rsidR="002D77B4" w:rsidRPr="002D77B4">
              <w:rPr>
                <w:sz w:val="24"/>
                <w:szCs w:val="24"/>
              </w:rPr>
              <w:t>ответственного исполнителя</w:t>
            </w:r>
          </w:p>
          <w:p w:rsidR="00122665" w:rsidRPr="00260950" w:rsidRDefault="00122665" w:rsidP="00122665">
            <w:pPr>
              <w:pStyle w:val="af2"/>
              <w:keepNext/>
              <w:keepLines/>
              <w:numPr>
                <w:ilvl w:val="0"/>
                <w:numId w:val="28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17" w:hanging="317"/>
              <w:contextualSpacing/>
              <w:rPr>
                <w:sz w:val="24"/>
                <w:szCs w:val="24"/>
              </w:rPr>
            </w:pPr>
            <w:r w:rsidRPr="002D77B4">
              <w:rPr>
                <w:sz w:val="24"/>
                <w:szCs w:val="24"/>
              </w:rPr>
              <w:t xml:space="preserve">Доработка </w:t>
            </w:r>
            <w:r w:rsidRPr="00260950">
              <w:rPr>
                <w:sz w:val="24"/>
                <w:szCs w:val="24"/>
              </w:rPr>
              <w:t xml:space="preserve">функционала </w:t>
            </w:r>
            <w:r w:rsidR="00C46491" w:rsidRPr="00260950">
              <w:rPr>
                <w:sz w:val="24"/>
                <w:szCs w:val="24"/>
              </w:rPr>
              <w:t>С</w:t>
            </w:r>
            <w:r w:rsidRPr="00260950">
              <w:rPr>
                <w:sz w:val="24"/>
                <w:szCs w:val="24"/>
              </w:rPr>
              <w:t>истемы в части корректного описания выявленных нарушений путем внесения изменений в логику и функционал справочника нарушений</w:t>
            </w:r>
          </w:p>
          <w:p w:rsidR="00122665" w:rsidRPr="00260950" w:rsidRDefault="00122665" w:rsidP="00122665">
            <w:pPr>
              <w:pStyle w:val="af2"/>
              <w:keepNext/>
              <w:keepLines/>
              <w:numPr>
                <w:ilvl w:val="0"/>
                <w:numId w:val="28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17" w:hanging="317"/>
              <w:contextualSpacing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Подготовка структурированных описаний выходных форм и отчетов</w:t>
            </w:r>
          </w:p>
          <w:p w:rsidR="00122665" w:rsidRPr="00260950" w:rsidRDefault="00122665" w:rsidP="00122665">
            <w:pPr>
              <w:pStyle w:val="af2"/>
              <w:keepNext/>
              <w:keepLines/>
              <w:numPr>
                <w:ilvl w:val="0"/>
                <w:numId w:val="28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17" w:hanging="317"/>
              <w:contextualSpacing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Доработка шаблонов выходных документов</w:t>
            </w:r>
          </w:p>
          <w:p w:rsidR="00122665" w:rsidRPr="00260950" w:rsidRDefault="00122665" w:rsidP="00C46491">
            <w:pPr>
              <w:pStyle w:val="af2"/>
              <w:keepNext/>
              <w:keepLines/>
              <w:numPr>
                <w:ilvl w:val="0"/>
                <w:numId w:val="28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17" w:hanging="317"/>
              <w:contextualSpacing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 xml:space="preserve">Выполнение иных доработок функционала </w:t>
            </w:r>
            <w:r w:rsidR="00C46491" w:rsidRPr="00260950">
              <w:rPr>
                <w:sz w:val="24"/>
                <w:szCs w:val="24"/>
              </w:rPr>
              <w:t>С</w:t>
            </w:r>
            <w:r w:rsidRPr="00260950">
              <w:rPr>
                <w:sz w:val="24"/>
                <w:szCs w:val="24"/>
              </w:rPr>
              <w:t>истемы по требованию Заказчика в согласованных объемах</w:t>
            </w:r>
          </w:p>
        </w:tc>
        <w:tc>
          <w:tcPr>
            <w:tcW w:w="1296" w:type="dxa"/>
          </w:tcPr>
          <w:p w:rsidR="00122665" w:rsidRPr="00260950" w:rsidRDefault="00122665" w:rsidP="00CA05B1">
            <w:pPr>
              <w:keepNext/>
              <w:keepLines/>
              <w:tabs>
                <w:tab w:val="left" w:pos="9356"/>
              </w:tabs>
              <w:suppressAutoHyphens/>
              <w:ind w:firstLine="0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19.06.2015</w:t>
            </w:r>
          </w:p>
        </w:tc>
      </w:tr>
      <w:tr w:rsidR="00122665" w:rsidRPr="00A35144" w:rsidTr="00CA05B1">
        <w:trPr>
          <w:jc w:val="center"/>
        </w:trPr>
        <w:tc>
          <w:tcPr>
            <w:tcW w:w="1080" w:type="dxa"/>
          </w:tcPr>
          <w:p w:rsidR="00122665" w:rsidRPr="00260950" w:rsidRDefault="00122665" w:rsidP="00114466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122665" w:rsidRPr="00260950" w:rsidRDefault="00122665" w:rsidP="00114466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jc w:val="center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3</w:t>
            </w:r>
          </w:p>
        </w:tc>
        <w:tc>
          <w:tcPr>
            <w:tcW w:w="7452" w:type="dxa"/>
          </w:tcPr>
          <w:p w:rsidR="00122665" w:rsidRPr="00260950" w:rsidRDefault="00122665" w:rsidP="00122665">
            <w:pPr>
              <w:pStyle w:val="af2"/>
              <w:keepNext/>
              <w:keepLines/>
              <w:numPr>
                <w:ilvl w:val="0"/>
                <w:numId w:val="30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67" w:hanging="367"/>
              <w:contextualSpacing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Запуск Системы в промышленную эксплуатацию</w:t>
            </w:r>
          </w:p>
          <w:p w:rsidR="00122665" w:rsidRPr="00260950" w:rsidRDefault="00122665" w:rsidP="00122665">
            <w:pPr>
              <w:pStyle w:val="af2"/>
              <w:keepNext/>
              <w:keepLines/>
              <w:numPr>
                <w:ilvl w:val="0"/>
                <w:numId w:val="30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17" w:hanging="317"/>
              <w:contextualSpacing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 xml:space="preserve">Предоставление рабочей документации по Системе </w:t>
            </w:r>
          </w:p>
          <w:p w:rsidR="00122665" w:rsidRPr="00260950" w:rsidRDefault="00122665" w:rsidP="00122665">
            <w:pPr>
              <w:pStyle w:val="af2"/>
              <w:keepNext/>
              <w:keepLines/>
              <w:numPr>
                <w:ilvl w:val="0"/>
                <w:numId w:val="30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17" w:hanging="317"/>
              <w:contextualSpacing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Проведение инструктажа пользователей системы</w:t>
            </w:r>
          </w:p>
        </w:tc>
        <w:tc>
          <w:tcPr>
            <w:tcW w:w="1296" w:type="dxa"/>
          </w:tcPr>
          <w:p w:rsidR="00122665" w:rsidRPr="00260950" w:rsidRDefault="00122665" w:rsidP="00CA05B1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122665" w:rsidRPr="00260950" w:rsidRDefault="00122665" w:rsidP="00CA05B1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30.06.2015</w:t>
            </w:r>
          </w:p>
        </w:tc>
      </w:tr>
      <w:tr w:rsidR="007078CE" w:rsidRPr="00A35144" w:rsidTr="00CA05B1">
        <w:trPr>
          <w:jc w:val="center"/>
        </w:trPr>
        <w:tc>
          <w:tcPr>
            <w:tcW w:w="1080" w:type="dxa"/>
          </w:tcPr>
          <w:p w:rsidR="007078CE" w:rsidRPr="00260950" w:rsidRDefault="007078CE" w:rsidP="00114466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jc w:val="center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4</w:t>
            </w:r>
          </w:p>
        </w:tc>
        <w:tc>
          <w:tcPr>
            <w:tcW w:w="7452" w:type="dxa"/>
          </w:tcPr>
          <w:p w:rsidR="007078CE" w:rsidRPr="00260950" w:rsidRDefault="007078CE" w:rsidP="00C46491">
            <w:pPr>
              <w:pStyle w:val="af2"/>
              <w:keepNext/>
              <w:keepLines/>
              <w:numPr>
                <w:ilvl w:val="0"/>
                <w:numId w:val="31"/>
              </w:numPr>
              <w:tabs>
                <w:tab w:val="left" w:pos="993"/>
                <w:tab w:val="left" w:pos="9356"/>
              </w:tabs>
              <w:suppressAutoHyphens/>
              <w:spacing w:line="240" w:lineRule="auto"/>
              <w:ind w:left="369"/>
              <w:contextualSpacing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Иные доработ</w:t>
            </w:r>
            <w:r w:rsidR="00C46491" w:rsidRPr="00260950">
              <w:rPr>
                <w:sz w:val="24"/>
                <w:szCs w:val="24"/>
              </w:rPr>
              <w:t>ки</w:t>
            </w:r>
            <w:r w:rsidRPr="00260950">
              <w:rPr>
                <w:sz w:val="24"/>
                <w:szCs w:val="24"/>
              </w:rPr>
              <w:t xml:space="preserve"> функционала Системы</w:t>
            </w:r>
          </w:p>
        </w:tc>
        <w:tc>
          <w:tcPr>
            <w:tcW w:w="1296" w:type="dxa"/>
          </w:tcPr>
          <w:p w:rsidR="007078CE" w:rsidRPr="00260950" w:rsidRDefault="007078CE" w:rsidP="00CA05B1">
            <w:pPr>
              <w:keepNext/>
              <w:keepLines/>
              <w:tabs>
                <w:tab w:val="left" w:pos="993"/>
                <w:tab w:val="left" w:pos="9356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01.09.2015</w:t>
            </w:r>
          </w:p>
        </w:tc>
      </w:tr>
    </w:tbl>
    <w:p w:rsidR="00122665" w:rsidRDefault="00122665" w:rsidP="00A16698">
      <w:pPr>
        <w:pStyle w:val="20"/>
      </w:pPr>
      <w:bookmarkStart w:id="328" w:name="_Toc393708452"/>
      <w:bookmarkStart w:id="329" w:name="_Toc411844587"/>
      <w:r w:rsidRPr="00A35144">
        <w:t>Порядок контроля и приемки услуг</w:t>
      </w:r>
      <w:bookmarkEnd w:id="328"/>
      <w:bookmarkEnd w:id="329"/>
    </w:p>
    <w:p w:rsidR="00122665" w:rsidRPr="005A1E13" w:rsidRDefault="00D818D9" w:rsidP="00A16698">
      <w:pPr>
        <w:pStyle w:val="20"/>
        <w:rPr>
          <w:i/>
        </w:rPr>
      </w:pPr>
      <w:bookmarkStart w:id="330" w:name="_Toc371703552"/>
      <w:bookmarkStart w:id="331" w:name="_Toc411844588"/>
      <w:r>
        <w:t xml:space="preserve"> </w:t>
      </w:r>
      <w:r w:rsidR="00122665" w:rsidRPr="005A1E13">
        <w:t xml:space="preserve">Виды, состав, объем и методы испытаний </w:t>
      </w:r>
      <w:r>
        <w:t>С</w:t>
      </w:r>
      <w:r w:rsidR="00122665" w:rsidRPr="005A1E13">
        <w:t>истемы</w:t>
      </w:r>
      <w:bookmarkEnd w:id="330"/>
      <w:bookmarkEnd w:id="331"/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Испытания должны быть организованы и проведены в соответствии с ГОСТ 34.603 «Информационная технология. Виды испытаний автоматизированных систем».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Должны быть проведены приемочные испытания.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Объем и методы приемочных испытаний определяются соответствующей «Программой и методикой испытаний» разработанной Исполнителем и утвержденной Заказчиком.</w:t>
      </w:r>
    </w:p>
    <w:p w:rsidR="00122665" w:rsidRPr="00260950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260950">
        <w:rPr>
          <w:szCs w:val="24"/>
        </w:rPr>
        <w:t>При проведении перечисленных испытаний в части информационного взаимодействия со смежными системами проверяется наличие в Системе приема/передачи и их соответствие установленным требованиям. Возможность проверки реального информационного взаимодействия производится в случае предоставления операторами соответствующих смежных систем доступа к интерфейсам в порядке, определенном соответствующим регламентом информационного взаимодействия.</w:t>
      </w:r>
    </w:p>
    <w:p w:rsidR="00122665" w:rsidRPr="00BB46EF" w:rsidRDefault="00D818D9" w:rsidP="00A16698">
      <w:pPr>
        <w:pStyle w:val="20"/>
        <w:rPr>
          <w:i/>
        </w:rPr>
      </w:pPr>
      <w:bookmarkStart w:id="332" w:name="_Toc393708453"/>
      <w:bookmarkStart w:id="333" w:name="_Toc411844589"/>
      <w:r>
        <w:t xml:space="preserve"> </w:t>
      </w:r>
      <w:r w:rsidR="00122665" w:rsidRPr="00BB46EF">
        <w:t>Общие требования к приемке услуг по стадиям</w:t>
      </w:r>
      <w:bookmarkEnd w:id="332"/>
      <w:bookmarkEnd w:id="333"/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bookmarkStart w:id="334" w:name="_Toc185852231"/>
      <w:r w:rsidRPr="00A35144">
        <w:rPr>
          <w:szCs w:val="24"/>
        </w:rPr>
        <w:t xml:space="preserve">Приемка оказанных услуг по </w:t>
      </w:r>
      <w:r w:rsidR="00495534">
        <w:rPr>
          <w:szCs w:val="24"/>
        </w:rPr>
        <w:t>доработки</w:t>
      </w:r>
      <w:r w:rsidRPr="00A35144">
        <w:rPr>
          <w:szCs w:val="24"/>
        </w:rPr>
        <w:t xml:space="preserve"> Системы осуществляется поэтапно, в соответствии с </w:t>
      </w:r>
      <w:r>
        <w:rPr>
          <w:szCs w:val="24"/>
        </w:rPr>
        <w:t>п.5</w:t>
      </w:r>
      <w:r w:rsidRPr="00A35144">
        <w:rPr>
          <w:szCs w:val="24"/>
        </w:rPr>
        <w:t xml:space="preserve"> услуг по договору.</w:t>
      </w:r>
      <w:bookmarkEnd w:id="334"/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>Приемка оказанных услуг по этапам оформляется Актом сдачи-приемки оказанных услуг. Основанием для составления и подписания Акта сдачи-приемки услуг, является завершение этапа, в соответствии с условиями договора и настоящего Описания объекта закупки.</w:t>
      </w:r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lastRenderedPageBreak/>
        <w:t>Техническая и эксплуатационная документация и другие результаты оказания услуг передаются Заказчику после завершения соответствующего этапа оказания услуг. Комплектность передаваемой научно-технической продукции (документации) подлежит проверке Заказчиком.</w:t>
      </w:r>
    </w:p>
    <w:p w:rsidR="00122665" w:rsidRPr="00BB46EF" w:rsidRDefault="00122665" w:rsidP="00A16698">
      <w:pPr>
        <w:pStyle w:val="20"/>
        <w:rPr>
          <w:i/>
        </w:rPr>
      </w:pPr>
      <w:bookmarkStart w:id="335" w:name="_Toc298863316"/>
      <w:bookmarkStart w:id="336" w:name="_Toc302128408"/>
      <w:bookmarkStart w:id="337" w:name="_Toc328140873"/>
      <w:bookmarkStart w:id="338" w:name="_Toc328759481"/>
      <w:bookmarkStart w:id="339" w:name="_Toc393708454"/>
      <w:bookmarkStart w:id="340" w:name="_Toc411844590"/>
      <w:r w:rsidRPr="00BB46EF">
        <w:t xml:space="preserve">Сведения о гарантийном </w:t>
      </w:r>
      <w:bookmarkEnd w:id="335"/>
      <w:bookmarkEnd w:id="336"/>
      <w:bookmarkEnd w:id="337"/>
      <w:bookmarkEnd w:id="338"/>
      <w:bookmarkEnd w:id="339"/>
      <w:bookmarkEnd w:id="340"/>
      <w:r w:rsidR="007C46F7">
        <w:t>сопровождении Системы</w:t>
      </w:r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bookmarkStart w:id="341" w:name="bookmarkCom145"/>
      <w:r w:rsidRPr="00B40685">
        <w:rPr>
          <w:szCs w:val="24"/>
        </w:rPr>
        <w:t xml:space="preserve">Гарантийный срок на </w:t>
      </w:r>
      <w:r w:rsidR="007C46F7">
        <w:rPr>
          <w:szCs w:val="24"/>
        </w:rPr>
        <w:t xml:space="preserve">Систему по </w:t>
      </w:r>
      <w:r w:rsidRPr="00B40685">
        <w:rPr>
          <w:szCs w:val="24"/>
        </w:rPr>
        <w:t>результат</w:t>
      </w:r>
      <w:r w:rsidR="007C46F7">
        <w:rPr>
          <w:szCs w:val="24"/>
        </w:rPr>
        <w:t>ам</w:t>
      </w:r>
      <w:r w:rsidRPr="00B40685">
        <w:rPr>
          <w:szCs w:val="24"/>
        </w:rPr>
        <w:t xml:space="preserve"> выполненных </w:t>
      </w:r>
      <w:r w:rsidR="007C46F7">
        <w:rPr>
          <w:szCs w:val="24"/>
        </w:rPr>
        <w:t>р</w:t>
      </w:r>
      <w:r w:rsidRPr="00B40685">
        <w:rPr>
          <w:szCs w:val="24"/>
        </w:rPr>
        <w:t>абот составляет</w:t>
      </w:r>
      <w:r w:rsidR="00F52CA5">
        <w:rPr>
          <w:szCs w:val="24"/>
        </w:rPr>
        <w:t xml:space="preserve"> не менее</w:t>
      </w:r>
      <w:r w:rsidRPr="00B40685">
        <w:rPr>
          <w:szCs w:val="24"/>
        </w:rPr>
        <w:t xml:space="preserve"> 6 (шест</w:t>
      </w:r>
      <w:r w:rsidR="00F52CA5">
        <w:rPr>
          <w:szCs w:val="24"/>
        </w:rPr>
        <w:t>и</w:t>
      </w:r>
      <w:r w:rsidRPr="00B40685">
        <w:rPr>
          <w:szCs w:val="24"/>
        </w:rPr>
        <w:t>) месяцев</w:t>
      </w:r>
      <w:r w:rsidRPr="00A35144">
        <w:rPr>
          <w:szCs w:val="24"/>
        </w:rPr>
        <w:t xml:space="preserve"> со дня подписания Сторонами </w:t>
      </w:r>
      <w:r w:rsidR="007C46F7" w:rsidRPr="007C46F7">
        <w:rPr>
          <w:szCs w:val="24"/>
        </w:rPr>
        <w:t>акта ввода в эксплуатацию доработок</w:t>
      </w:r>
      <w:r w:rsidRPr="00B40685">
        <w:rPr>
          <w:szCs w:val="24"/>
        </w:rPr>
        <w:t>.</w:t>
      </w:r>
      <w:r w:rsidRPr="00A35144">
        <w:rPr>
          <w:szCs w:val="24"/>
        </w:rPr>
        <w:t xml:space="preserve"> </w:t>
      </w:r>
      <w:r w:rsidRPr="00B40685">
        <w:rPr>
          <w:szCs w:val="24"/>
        </w:rPr>
        <w:t xml:space="preserve">Исполнитель несет ответственность за недостатки выполненных </w:t>
      </w:r>
      <w:r w:rsidR="007C46F7">
        <w:rPr>
          <w:szCs w:val="24"/>
        </w:rPr>
        <w:t>р</w:t>
      </w:r>
      <w:r w:rsidRPr="00B40685">
        <w:rPr>
          <w:szCs w:val="24"/>
        </w:rPr>
        <w:t xml:space="preserve">абот, обнаруженные в </w:t>
      </w:r>
      <w:r w:rsidR="00D818D9">
        <w:rPr>
          <w:szCs w:val="24"/>
        </w:rPr>
        <w:t>течение</w:t>
      </w:r>
      <w:r w:rsidRPr="00B40685">
        <w:rPr>
          <w:szCs w:val="24"/>
        </w:rPr>
        <w:t xml:space="preserve"> гарантийного срока.</w:t>
      </w:r>
      <w:bookmarkEnd w:id="341"/>
    </w:p>
    <w:p w:rsidR="00122665" w:rsidRPr="00A35144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>Исполнитель не гарантирует отсутствие недостатков или сбоев, возникающих по причине несоответствия технических средств и общесистемного программного обеспечения требованиям настояще</w:t>
      </w:r>
      <w:r w:rsidR="00D818D9">
        <w:rPr>
          <w:szCs w:val="24"/>
        </w:rPr>
        <w:t>й</w:t>
      </w:r>
      <w:r w:rsidRPr="00A35144">
        <w:rPr>
          <w:szCs w:val="24"/>
        </w:rPr>
        <w:t xml:space="preserve"> документа</w:t>
      </w:r>
      <w:r w:rsidR="00D818D9">
        <w:rPr>
          <w:szCs w:val="24"/>
        </w:rPr>
        <w:t>ции</w:t>
      </w:r>
      <w:r w:rsidRPr="00A35144">
        <w:rPr>
          <w:szCs w:val="24"/>
        </w:rPr>
        <w:t>.</w:t>
      </w:r>
    </w:p>
    <w:p w:rsidR="00122665" w:rsidRPr="00BB46EF" w:rsidRDefault="00122665" w:rsidP="00A16698">
      <w:pPr>
        <w:pStyle w:val="20"/>
        <w:rPr>
          <w:i/>
        </w:rPr>
      </w:pPr>
      <w:bookmarkStart w:id="342" w:name="_Toc298863317"/>
      <w:bookmarkStart w:id="343" w:name="_Toc302128409"/>
      <w:bookmarkStart w:id="344" w:name="_Toc328140874"/>
      <w:bookmarkStart w:id="345" w:name="_Toc328759482"/>
      <w:bookmarkStart w:id="346" w:name="_Toc393708455"/>
      <w:bookmarkStart w:id="347" w:name="_Toc411844591"/>
      <w:r w:rsidRPr="00BB46EF">
        <w:t xml:space="preserve">Порядок выполнения доработок и устранения допущенных Исполнителем ошибок, выявленных на </w:t>
      </w:r>
      <w:bookmarkEnd w:id="342"/>
      <w:bookmarkEnd w:id="343"/>
      <w:bookmarkEnd w:id="344"/>
      <w:bookmarkEnd w:id="345"/>
      <w:r w:rsidRPr="00BB46EF">
        <w:t>приемо-сдаточных испытаниях</w:t>
      </w:r>
      <w:bookmarkEnd w:id="346"/>
      <w:bookmarkEnd w:id="347"/>
    </w:p>
    <w:p w:rsidR="00122665" w:rsidRDefault="00122665" w:rsidP="00122665">
      <w:pPr>
        <w:pStyle w:val="afffff4"/>
        <w:spacing w:after="0" w:line="360" w:lineRule="auto"/>
        <w:ind w:firstLine="709"/>
        <w:rPr>
          <w:szCs w:val="24"/>
        </w:rPr>
      </w:pPr>
      <w:r w:rsidRPr="00A35144">
        <w:rPr>
          <w:szCs w:val="24"/>
        </w:rPr>
        <w:t xml:space="preserve">Ошибки в Системе в части несоответствия требованиям настоящего технического задания, выявленные в ходе проведения приемо-сдаточных испытаний результатов </w:t>
      </w:r>
      <w:r w:rsidR="00495534">
        <w:rPr>
          <w:szCs w:val="24"/>
        </w:rPr>
        <w:t>доработки</w:t>
      </w:r>
      <w:r w:rsidRPr="00A35144">
        <w:rPr>
          <w:szCs w:val="24"/>
        </w:rPr>
        <w:t xml:space="preserve">, должны быть устранены Исполнителем в рамках оказания услуг по договору. Порядок устранения замечаний должен быть определен в документе «Программа и методика испытаний», подготовленным Исполнителем и согласованным с Заказчиком. Сроки устранения замечаний и реализации рекомендаций, данных приемочной комиссией в ходе испытаний, определяются в Актах приемо-сдаточных испытаний результатов </w:t>
      </w:r>
      <w:r w:rsidR="00495534">
        <w:rPr>
          <w:szCs w:val="24"/>
        </w:rPr>
        <w:t>доработки</w:t>
      </w:r>
      <w:r w:rsidRPr="00A35144">
        <w:rPr>
          <w:szCs w:val="24"/>
        </w:rPr>
        <w:t>.</w:t>
      </w:r>
    </w:p>
    <w:p w:rsidR="00122665" w:rsidRPr="00A35144" w:rsidRDefault="00122665" w:rsidP="00A16698">
      <w:pPr>
        <w:pStyle w:val="20"/>
      </w:pPr>
      <w:bookmarkStart w:id="348" w:name="_Toc393440571"/>
      <w:bookmarkStart w:id="349" w:name="_Toc393458571"/>
      <w:bookmarkStart w:id="350" w:name="_Toc393708311"/>
      <w:bookmarkStart w:id="351" w:name="_Toc393708456"/>
      <w:bookmarkStart w:id="352" w:name="_Toc393440572"/>
      <w:bookmarkStart w:id="353" w:name="_Toc393458572"/>
      <w:bookmarkStart w:id="354" w:name="_Toc393708312"/>
      <w:bookmarkStart w:id="355" w:name="_Toc393708457"/>
      <w:bookmarkStart w:id="356" w:name="_Toc393708458"/>
      <w:bookmarkStart w:id="357" w:name="_Toc411844592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Pr="00A35144">
        <w:t>Требования к Заказчику по подготовке объекта автоматизации, при вводе Системы в эксплуатацию</w:t>
      </w:r>
      <w:bookmarkEnd w:id="356"/>
      <w:bookmarkEnd w:id="357"/>
    </w:p>
    <w:p w:rsidR="00122665" w:rsidRPr="00A35144" w:rsidRDefault="00122665" w:rsidP="00122665">
      <w:pPr>
        <w:pStyle w:val="afffff4"/>
        <w:rPr>
          <w:szCs w:val="24"/>
        </w:rPr>
      </w:pPr>
      <w:bookmarkStart w:id="358" w:name="_Ref323738652"/>
      <w:r w:rsidRPr="00A35144">
        <w:rPr>
          <w:szCs w:val="24"/>
        </w:rPr>
        <w:t xml:space="preserve">При подготовке к вводу в эксплуатацию </w:t>
      </w:r>
      <w:r w:rsidR="00495534">
        <w:rPr>
          <w:szCs w:val="24"/>
        </w:rPr>
        <w:t>доработанной</w:t>
      </w:r>
      <w:r w:rsidRPr="00A35144">
        <w:rPr>
          <w:szCs w:val="24"/>
        </w:rPr>
        <w:t xml:space="preserve"> системы (созданного Модуля) Заказчик должен обеспечить выполнение следующих мероприятий: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>
        <w:rPr>
          <w:szCs w:val="24"/>
        </w:rPr>
        <w:t>п</w:t>
      </w:r>
      <w:r w:rsidRPr="00A35144">
        <w:rPr>
          <w:szCs w:val="24"/>
        </w:rPr>
        <w:t>редоставить в полном объеме данные, необходимые для начала работы Модуля «ЖКХ-</w:t>
      </w:r>
      <w:r w:rsidR="00F25A15">
        <w:rPr>
          <w:szCs w:val="24"/>
        </w:rPr>
        <w:t>взаимодейств</w:t>
      </w:r>
      <w:r w:rsidRPr="00A35144">
        <w:rPr>
          <w:szCs w:val="24"/>
        </w:rPr>
        <w:t>ие»;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t xml:space="preserve">определить подразделение и должностных лиц, ответственных за проведение опытной эксплуатации </w:t>
      </w:r>
      <w:r w:rsidR="00495534">
        <w:rPr>
          <w:szCs w:val="24"/>
        </w:rPr>
        <w:t>доработанной</w:t>
      </w:r>
      <w:r w:rsidRPr="00A35144">
        <w:rPr>
          <w:szCs w:val="24"/>
        </w:rPr>
        <w:t xml:space="preserve"> Системы (создаваемого Модуля «ЖКХ-</w:t>
      </w:r>
      <w:r w:rsidR="00F25A15">
        <w:rPr>
          <w:szCs w:val="24"/>
        </w:rPr>
        <w:t>взаимодейств</w:t>
      </w:r>
      <w:r w:rsidRPr="00A35144">
        <w:rPr>
          <w:szCs w:val="24"/>
        </w:rPr>
        <w:t>ие»);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t xml:space="preserve">обеспечить присутствие пользователей для прохождения обучения работе с Модулем «ЖКХ- </w:t>
      </w:r>
      <w:r w:rsidR="00F25A15">
        <w:rPr>
          <w:szCs w:val="24"/>
        </w:rPr>
        <w:t>взаимодейств</w:t>
      </w:r>
      <w:r w:rsidRPr="00A35144">
        <w:rPr>
          <w:szCs w:val="24"/>
        </w:rPr>
        <w:t>ие», проводимому Исполнителем;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t xml:space="preserve">обеспечить выполнение требований, предъявляемых к программно-техническим средствам, на которых должны быть развернут Модуль «ЖКХ- </w:t>
      </w:r>
      <w:r w:rsidR="00F25A15">
        <w:rPr>
          <w:szCs w:val="24"/>
        </w:rPr>
        <w:t>взаимодейств</w:t>
      </w:r>
      <w:r w:rsidRPr="00A35144">
        <w:rPr>
          <w:szCs w:val="24"/>
        </w:rPr>
        <w:t>ие»;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lastRenderedPageBreak/>
        <w:t xml:space="preserve">совместно с Исполнителем подготовить план развертывания Модуля «ЖКХ- </w:t>
      </w:r>
      <w:r w:rsidR="00F25A15" w:rsidRPr="00F25A15">
        <w:rPr>
          <w:szCs w:val="24"/>
        </w:rPr>
        <w:t>взаимодействие</w:t>
      </w:r>
      <w:r w:rsidRPr="00A35144">
        <w:rPr>
          <w:szCs w:val="24"/>
        </w:rPr>
        <w:t>» на технических средствах Заказчика;</w:t>
      </w:r>
    </w:p>
    <w:p w:rsidR="00122665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t xml:space="preserve">провести опытную эксплуатацию Модуля «ЖКХ- </w:t>
      </w:r>
      <w:r w:rsidR="00F25A15" w:rsidRPr="00F25A15">
        <w:rPr>
          <w:szCs w:val="24"/>
        </w:rPr>
        <w:t>взаимодействие</w:t>
      </w:r>
      <w:r w:rsidRPr="00A35144">
        <w:rPr>
          <w:szCs w:val="24"/>
        </w:rPr>
        <w:t>»</w:t>
      </w:r>
      <w:r>
        <w:rPr>
          <w:szCs w:val="24"/>
        </w:rPr>
        <w:t>;</w:t>
      </w:r>
    </w:p>
    <w:p w:rsidR="00122665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>
        <w:rPr>
          <w:szCs w:val="24"/>
        </w:rPr>
        <w:t>актуализировать справочную информацию Системы;</w:t>
      </w:r>
    </w:p>
    <w:p w:rsidR="00122665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>
        <w:rPr>
          <w:szCs w:val="24"/>
        </w:rPr>
        <w:t xml:space="preserve">наполнить справочники и реестры </w:t>
      </w:r>
      <w:r w:rsidRPr="00A35144">
        <w:rPr>
          <w:szCs w:val="24"/>
        </w:rPr>
        <w:t xml:space="preserve">в полном объеме </w:t>
      </w:r>
      <w:r>
        <w:rPr>
          <w:szCs w:val="24"/>
        </w:rPr>
        <w:t>необходимом для штатного функционирования Системы;</w:t>
      </w:r>
    </w:p>
    <w:p w:rsidR="00122665" w:rsidRPr="0059420F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>
        <w:rPr>
          <w:szCs w:val="24"/>
        </w:rPr>
        <w:t>провести совместно с исполнителем опытную эксплуатацию Системы.</w:t>
      </w:r>
    </w:p>
    <w:p w:rsidR="00122665" w:rsidRPr="00BB46EF" w:rsidRDefault="00122665" w:rsidP="00A16698">
      <w:pPr>
        <w:pStyle w:val="20"/>
        <w:rPr>
          <w:i/>
        </w:rPr>
      </w:pPr>
      <w:bookmarkStart w:id="359" w:name="_Ref301540989"/>
      <w:bookmarkStart w:id="360" w:name="_Toc302128415"/>
      <w:bookmarkStart w:id="361" w:name="_Toc328140880"/>
      <w:bookmarkStart w:id="362" w:name="_Toc328759488"/>
      <w:bookmarkStart w:id="363" w:name="_Toc393708459"/>
      <w:bookmarkStart w:id="364" w:name="_Toc411844593"/>
      <w:r w:rsidRPr="00122665">
        <w:t>Подготовка</w:t>
      </w:r>
      <w:r w:rsidRPr="00BB46EF">
        <w:t xml:space="preserve"> персонала</w:t>
      </w:r>
      <w:bookmarkEnd w:id="359"/>
      <w:bookmarkEnd w:id="360"/>
      <w:bookmarkEnd w:id="361"/>
      <w:bookmarkEnd w:id="362"/>
      <w:bookmarkEnd w:id="363"/>
      <w:bookmarkEnd w:id="364"/>
    </w:p>
    <w:p w:rsidR="00122665" w:rsidRPr="00A35144" w:rsidRDefault="00122665" w:rsidP="00122665">
      <w:pPr>
        <w:pStyle w:val="afffff4"/>
        <w:rPr>
          <w:szCs w:val="24"/>
        </w:rPr>
      </w:pPr>
      <w:r w:rsidRPr="00A35144">
        <w:rPr>
          <w:szCs w:val="24"/>
        </w:rPr>
        <w:t>Исполнитель должен разработать программу курса для проведения обучения пользователей и администраторов Модуля, рассчитанную на освоение работы с Модулем, для всех предусмотренных категорий пользователей, как в рамках очного и/или дистанционного обучения, организуемого силами Исполнителя, так и путем самостоятельного изучения или в рамках обучения, проводимого подготовленными Исполнителем инструкторами.</w:t>
      </w:r>
    </w:p>
    <w:p w:rsidR="00122665" w:rsidRPr="00A35144" w:rsidRDefault="00122665" w:rsidP="00122665">
      <w:pPr>
        <w:pStyle w:val="afffff4"/>
        <w:rPr>
          <w:szCs w:val="24"/>
        </w:rPr>
      </w:pPr>
      <w:r w:rsidRPr="00A35144">
        <w:rPr>
          <w:szCs w:val="24"/>
        </w:rPr>
        <w:t>Исполнитель должен разработать и согласовать с Заказчиком план обучения пользователей создаваемого Модуля. План должен предусматривать: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t>проведение комплексного курса обучения длительностью 2 академических часа, всего должно быть обучено не менее 3-х и не более 30 человек. Допускается объединение категорий пользователей в группы для совместного обучения, при условии аналогичного учебного курса.</w:t>
      </w:r>
    </w:p>
    <w:p w:rsidR="00122665" w:rsidRPr="00A35144" w:rsidRDefault="00122665" w:rsidP="00122665">
      <w:pPr>
        <w:pStyle w:val="afffff4"/>
        <w:rPr>
          <w:szCs w:val="24"/>
        </w:rPr>
      </w:pPr>
      <w:r w:rsidRPr="00A35144">
        <w:rPr>
          <w:szCs w:val="24"/>
        </w:rPr>
        <w:t>Заказчик должен предоставить помещения и технические средства (в т.ч. компьютерные рабочие места) в объеме, необходимом для реализации согласованной программы проведения обучения.</w:t>
      </w:r>
    </w:p>
    <w:p w:rsidR="00122665" w:rsidRPr="00A16698" w:rsidRDefault="00122665" w:rsidP="00A16698">
      <w:pPr>
        <w:pStyle w:val="20"/>
      </w:pPr>
      <w:bookmarkStart w:id="365" w:name="_Toc393708315"/>
      <w:bookmarkStart w:id="366" w:name="_Toc393708460"/>
      <w:bookmarkStart w:id="367" w:name="_Toc393708316"/>
      <w:bookmarkStart w:id="368" w:name="_Toc393708461"/>
      <w:bookmarkStart w:id="369" w:name="_Toc393708462"/>
      <w:bookmarkStart w:id="370" w:name="_Toc411844594"/>
      <w:bookmarkStart w:id="371" w:name="_Toc217810052"/>
      <w:bookmarkEnd w:id="358"/>
      <w:bookmarkEnd w:id="365"/>
      <w:bookmarkEnd w:id="366"/>
      <w:bookmarkEnd w:id="367"/>
      <w:bookmarkEnd w:id="368"/>
      <w:r w:rsidRPr="00A16698">
        <w:t>Требования к документированию</w:t>
      </w:r>
      <w:bookmarkEnd w:id="369"/>
      <w:bookmarkEnd w:id="370"/>
    </w:p>
    <w:p w:rsidR="00122665" w:rsidRPr="00A35144" w:rsidRDefault="00122665" w:rsidP="00122665">
      <w:pPr>
        <w:pStyle w:val="affffff"/>
        <w:rPr>
          <w:szCs w:val="24"/>
        </w:rPr>
      </w:pPr>
      <w:r w:rsidRPr="00A35144">
        <w:rPr>
          <w:szCs w:val="24"/>
        </w:rPr>
        <w:t>Вся разработанная документация должна быть представлена Заказчику в электронном виде. Документация должна быть оформлена в текстовом формате (.pdf, .</w:t>
      </w:r>
      <w:r w:rsidRPr="00A35144">
        <w:rPr>
          <w:szCs w:val="24"/>
          <w:lang w:val="en-US"/>
        </w:rPr>
        <w:t>docx</w:t>
      </w:r>
      <w:r w:rsidRPr="00A35144">
        <w:rPr>
          <w:szCs w:val="24"/>
        </w:rPr>
        <w:t>) на русском языке.</w:t>
      </w:r>
    </w:p>
    <w:p w:rsidR="00122665" w:rsidRPr="00A35144" w:rsidRDefault="00122665" w:rsidP="00122665">
      <w:pPr>
        <w:pStyle w:val="afffff4"/>
        <w:rPr>
          <w:szCs w:val="24"/>
        </w:rPr>
      </w:pPr>
      <w:r w:rsidRPr="00A35144">
        <w:rPr>
          <w:szCs w:val="24"/>
        </w:rPr>
        <w:t>Документация на общесистемное программное обеспечение и технические средства Исполнителем не разрабатывается. При включении в состав Модулей программ для ЭВМ, разработанных третьими лицами (покупных или поставляемых по безвозмездным лицензиям) Исполнитель должен передать Заказчику документацию, передаваемую в комплекте с соответствующим программным обеспечением (при ее наличии), в той же форме, что предоставляется поставщиком. Передаваемая документация (при ее наличии) включается в ведомость эксплуатационной документации.</w:t>
      </w:r>
    </w:p>
    <w:p w:rsidR="00122665" w:rsidRPr="00A35144" w:rsidRDefault="00122665" w:rsidP="00122665">
      <w:pPr>
        <w:pStyle w:val="afffff4"/>
        <w:rPr>
          <w:szCs w:val="24"/>
        </w:rPr>
      </w:pPr>
      <w:r w:rsidRPr="00A35144">
        <w:rPr>
          <w:szCs w:val="24"/>
        </w:rPr>
        <w:t>Документы, фиксирующие исполнение предоставленных услуг и обязательств Исполнителя по настоящему документу и подлежащие представлению в составе результатов оказанных услуг согласно разделу 5 настоящего Описания объекта закупки (акты, протоколы), составляются Исполнителем по формам, утвержденным Заказчиком.</w:t>
      </w:r>
    </w:p>
    <w:p w:rsidR="00122665" w:rsidRPr="00BB46EF" w:rsidRDefault="00122665" w:rsidP="00A16698">
      <w:pPr>
        <w:pStyle w:val="20"/>
        <w:rPr>
          <w:i/>
        </w:rPr>
      </w:pPr>
      <w:bookmarkStart w:id="372" w:name="_Toc294288463"/>
      <w:bookmarkStart w:id="373" w:name="_Toc302128418"/>
      <w:bookmarkStart w:id="374" w:name="_Toc328140883"/>
      <w:bookmarkStart w:id="375" w:name="_Toc328759491"/>
      <w:bookmarkStart w:id="376" w:name="_Toc393708463"/>
      <w:bookmarkStart w:id="377" w:name="_Toc411844595"/>
      <w:r w:rsidRPr="00BB46EF">
        <w:lastRenderedPageBreak/>
        <w:t>Методическая документация</w:t>
      </w:r>
      <w:bookmarkEnd w:id="372"/>
      <w:bookmarkEnd w:id="373"/>
      <w:bookmarkEnd w:id="374"/>
      <w:bookmarkEnd w:id="375"/>
      <w:bookmarkEnd w:id="376"/>
      <w:bookmarkEnd w:id="377"/>
    </w:p>
    <w:p w:rsidR="00122665" w:rsidRPr="00A35144" w:rsidRDefault="00122665" w:rsidP="00122665">
      <w:pPr>
        <w:pStyle w:val="afffff4"/>
        <w:rPr>
          <w:szCs w:val="24"/>
        </w:rPr>
      </w:pPr>
      <w:r w:rsidRPr="00A35144">
        <w:rPr>
          <w:szCs w:val="24"/>
        </w:rPr>
        <w:t>Комплект методической документации должен содержать: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t>программу учебного курса;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t>учебный план;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t>регламент технической поддержки Системы.</w:t>
      </w:r>
    </w:p>
    <w:p w:rsidR="00122665" w:rsidRPr="00BB46EF" w:rsidRDefault="00122665" w:rsidP="00A16698">
      <w:pPr>
        <w:pStyle w:val="20"/>
        <w:rPr>
          <w:i/>
        </w:rPr>
      </w:pPr>
      <w:bookmarkStart w:id="378" w:name="_Toc217810053"/>
      <w:bookmarkStart w:id="379" w:name="_Toc302128420"/>
      <w:bookmarkStart w:id="380" w:name="_Ref306199360"/>
      <w:bookmarkStart w:id="381" w:name="_Ref327808317"/>
      <w:bookmarkStart w:id="382" w:name="_Ref327893491"/>
      <w:bookmarkStart w:id="383" w:name="_Toc328140885"/>
      <w:bookmarkStart w:id="384" w:name="_Toc328759493"/>
      <w:bookmarkStart w:id="385" w:name="_Toc393708464"/>
      <w:bookmarkStart w:id="386" w:name="_Toc411844596"/>
      <w:bookmarkEnd w:id="371"/>
      <w:r w:rsidRPr="00BB46EF">
        <w:t>Рабочая документация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:rsidR="00122665" w:rsidRPr="00A35144" w:rsidRDefault="00122665" w:rsidP="00122665">
      <w:pPr>
        <w:pStyle w:val="afffff4"/>
        <w:rPr>
          <w:szCs w:val="24"/>
        </w:rPr>
      </w:pPr>
      <w:r w:rsidRPr="00A35144">
        <w:rPr>
          <w:szCs w:val="24"/>
        </w:rPr>
        <w:t>В состав рабочей документации должны быть включены, как минимум:</w:t>
      </w:r>
    </w:p>
    <w:p w:rsidR="00122665" w:rsidRPr="00A35144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A35144">
        <w:rPr>
          <w:szCs w:val="24"/>
        </w:rPr>
        <w:t>ведомость эксплуатационной документации;</w:t>
      </w:r>
    </w:p>
    <w:p w:rsidR="00122665" w:rsidRPr="008579F0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8579F0">
        <w:rPr>
          <w:szCs w:val="24"/>
        </w:rPr>
        <w:t>руководство пользователя;</w:t>
      </w:r>
    </w:p>
    <w:p w:rsidR="00122665" w:rsidRPr="008579F0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8579F0">
        <w:rPr>
          <w:szCs w:val="24"/>
        </w:rPr>
        <w:t>руководство администратора;</w:t>
      </w:r>
    </w:p>
    <w:p w:rsidR="00122665" w:rsidRPr="008579F0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8579F0">
        <w:rPr>
          <w:szCs w:val="24"/>
        </w:rPr>
        <w:t>инструкцию по функционированию модуля «ЖКХ-</w:t>
      </w:r>
      <w:r w:rsidR="00F25A15" w:rsidRPr="00F25A15">
        <w:rPr>
          <w:rFonts w:eastAsia="Calibri"/>
          <w:sz w:val="28"/>
          <w:szCs w:val="24"/>
          <w:lang w:eastAsia="en-US"/>
        </w:rPr>
        <w:t xml:space="preserve"> </w:t>
      </w:r>
      <w:r w:rsidR="00F25A15" w:rsidRPr="00F25A15">
        <w:rPr>
          <w:szCs w:val="24"/>
        </w:rPr>
        <w:t>взаимодействие</w:t>
      </w:r>
      <w:r>
        <w:rPr>
          <w:szCs w:val="24"/>
        </w:rPr>
        <w:t>»;</w:t>
      </w:r>
    </w:p>
    <w:p w:rsidR="00122665" w:rsidRDefault="00122665" w:rsidP="00122665">
      <w:pPr>
        <w:pStyle w:val="afffff4"/>
        <w:numPr>
          <w:ilvl w:val="0"/>
          <w:numId w:val="13"/>
        </w:numPr>
        <w:ind w:left="993"/>
        <w:rPr>
          <w:szCs w:val="24"/>
        </w:rPr>
      </w:pPr>
      <w:r w:rsidRPr="00B04B9F">
        <w:rPr>
          <w:szCs w:val="24"/>
        </w:rPr>
        <w:t>руководство администратора</w:t>
      </w:r>
      <w:r>
        <w:rPr>
          <w:szCs w:val="24"/>
        </w:rPr>
        <w:t>, включая:</w:t>
      </w:r>
    </w:p>
    <w:p w:rsidR="00122665" w:rsidRPr="008579F0" w:rsidRDefault="00122665" w:rsidP="00122665">
      <w:pPr>
        <w:pStyle w:val="afffff4"/>
        <w:numPr>
          <w:ilvl w:val="0"/>
          <w:numId w:val="13"/>
        </w:numPr>
        <w:ind w:left="1276" w:hanging="283"/>
        <w:rPr>
          <w:szCs w:val="24"/>
        </w:rPr>
      </w:pPr>
      <w:r w:rsidRPr="008579F0">
        <w:rPr>
          <w:szCs w:val="24"/>
        </w:rPr>
        <w:t>перечень сетевых сервисов, мониторинг которых может быть осуществлен средствами Nagios, с допустимыми значениями параметров этих сервисов;</w:t>
      </w:r>
    </w:p>
    <w:p w:rsidR="00122665" w:rsidRPr="00122665" w:rsidRDefault="00122665" w:rsidP="00122665">
      <w:pPr>
        <w:pStyle w:val="afffff4"/>
        <w:numPr>
          <w:ilvl w:val="0"/>
          <w:numId w:val="13"/>
        </w:numPr>
        <w:ind w:left="1276" w:hanging="283"/>
        <w:rPr>
          <w:szCs w:val="24"/>
        </w:rPr>
      </w:pPr>
      <w:r w:rsidRPr="008579F0">
        <w:rPr>
          <w:szCs w:val="24"/>
        </w:rPr>
        <w:t>перечень системных ресурсов с допустимыми значениями параметров, обеспечивающими нормальное функционирование ИС.</w:t>
      </w:r>
    </w:p>
    <w:bookmarkEnd w:id="6"/>
    <w:bookmarkEnd w:id="7"/>
    <w:p w:rsidR="00F340A4" w:rsidRDefault="00F340A4" w:rsidP="00ED2A81">
      <w:pPr>
        <w:pStyle w:val="a0"/>
        <w:rPr>
          <w:szCs w:val="28"/>
        </w:rPr>
      </w:pPr>
      <w:r>
        <w:t>Т</w:t>
      </w:r>
      <w:r w:rsidRPr="001D5F88">
        <w:t>ребования к содержанию, форме, оформлению и составу заявки на участие в закупке</w:t>
      </w:r>
    </w:p>
    <w:p w:rsidR="00F340A4" w:rsidRPr="00260950" w:rsidRDefault="00F340A4" w:rsidP="00F340A4">
      <w:pPr>
        <w:ind w:firstLine="0"/>
        <w:rPr>
          <w:sz w:val="24"/>
          <w:szCs w:val="24"/>
        </w:rPr>
      </w:pPr>
      <w:r w:rsidRPr="00260950">
        <w:rPr>
          <w:sz w:val="24"/>
          <w:szCs w:val="24"/>
        </w:rPr>
        <w:t>1.Заявка на участие в запросе предложений подается участником закупки в письменной форме;</w:t>
      </w:r>
    </w:p>
    <w:p w:rsidR="00F340A4" w:rsidRPr="00260950" w:rsidRDefault="00F340A4" w:rsidP="00F340A4">
      <w:pPr>
        <w:ind w:firstLine="0"/>
        <w:rPr>
          <w:sz w:val="24"/>
          <w:szCs w:val="24"/>
        </w:rPr>
      </w:pPr>
      <w:r w:rsidRPr="00260950">
        <w:rPr>
          <w:sz w:val="24"/>
          <w:szCs w:val="24"/>
        </w:rPr>
        <w:t xml:space="preserve">2. Заявка на участие в запросе предложений должна содержать: </w:t>
      </w:r>
    </w:p>
    <w:p w:rsidR="00F340A4" w:rsidRPr="00260950" w:rsidRDefault="00F340A4" w:rsidP="00F340A4">
      <w:pPr>
        <w:rPr>
          <w:sz w:val="24"/>
          <w:szCs w:val="24"/>
        </w:rPr>
      </w:pPr>
      <w:r w:rsidRPr="00260950">
        <w:rPr>
          <w:sz w:val="24"/>
          <w:szCs w:val="24"/>
        </w:rPr>
        <w:t>1) сведения и документы об участнике закупки, подавшем такую заявку, а также о лицах, выступающих на стороне участника закупки:</w:t>
      </w:r>
    </w:p>
    <w:p w:rsidR="00F340A4" w:rsidRPr="00260950" w:rsidRDefault="00F340A4" w:rsidP="00F340A4">
      <w:pPr>
        <w:ind w:left="720" w:firstLine="0"/>
        <w:rPr>
          <w:sz w:val="24"/>
          <w:szCs w:val="24"/>
        </w:rPr>
      </w:pPr>
      <w:r w:rsidRPr="00260950">
        <w:rPr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F340A4" w:rsidRPr="00260950" w:rsidRDefault="00F340A4" w:rsidP="00F340A4">
      <w:pPr>
        <w:ind w:left="720" w:firstLine="0"/>
        <w:rPr>
          <w:sz w:val="24"/>
          <w:szCs w:val="24"/>
        </w:rPr>
      </w:pPr>
      <w:r w:rsidRPr="00260950">
        <w:rPr>
          <w:sz w:val="24"/>
          <w:szCs w:val="24"/>
        </w:rPr>
        <w:t>б) полученную не ранее чем за 6 месяцев до дня подачи заявки на участие в конкурсе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F340A4" w:rsidRPr="00260950" w:rsidRDefault="00F340A4" w:rsidP="00F340A4">
      <w:pPr>
        <w:ind w:left="720" w:firstLine="0"/>
        <w:rPr>
          <w:sz w:val="24"/>
          <w:szCs w:val="24"/>
        </w:rPr>
      </w:pPr>
      <w:r w:rsidRPr="00260950">
        <w:rPr>
          <w:sz w:val="24"/>
          <w:szCs w:val="24"/>
        </w:rPr>
        <w:t>в) полученную не ранее чем за 6 месяцев до дня подачи заявки на участие в конкурсе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F340A4" w:rsidRPr="00260950" w:rsidRDefault="00F340A4" w:rsidP="00F340A4">
      <w:pPr>
        <w:ind w:left="720" w:firstLine="0"/>
        <w:rPr>
          <w:sz w:val="24"/>
          <w:szCs w:val="24"/>
        </w:rPr>
      </w:pPr>
      <w:r w:rsidRPr="00260950">
        <w:rPr>
          <w:sz w:val="24"/>
          <w:szCs w:val="24"/>
        </w:rPr>
        <w:t>г) копии документов, удостоверяющих личность (для физических лиц);</w:t>
      </w:r>
    </w:p>
    <w:p w:rsidR="00F340A4" w:rsidRPr="00260950" w:rsidRDefault="00F340A4" w:rsidP="00F340A4">
      <w:pPr>
        <w:ind w:left="720" w:firstLine="0"/>
        <w:rPr>
          <w:sz w:val="24"/>
          <w:szCs w:val="24"/>
        </w:rPr>
      </w:pPr>
      <w:r w:rsidRPr="00260950">
        <w:rPr>
          <w:sz w:val="24"/>
          <w:szCs w:val="24"/>
        </w:rPr>
        <w:t xml:space="preserve">д) </w:t>
      </w:r>
      <w:r w:rsidR="005D44AE" w:rsidRPr="00260950">
        <w:rPr>
          <w:sz w:val="24"/>
          <w:szCs w:val="24"/>
        </w:rPr>
        <w:t>надлежащим образом,</w:t>
      </w:r>
      <w:r w:rsidRPr="00260950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</w:t>
      </w:r>
      <w:r w:rsidRPr="00260950">
        <w:rPr>
          <w:sz w:val="24"/>
          <w:szCs w:val="24"/>
        </w:rPr>
        <w:lastRenderedPageBreak/>
        <w:t>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дня подачи заявки на участие в конкурсе;</w:t>
      </w:r>
    </w:p>
    <w:p w:rsidR="00F340A4" w:rsidRPr="00260950" w:rsidRDefault="00F340A4" w:rsidP="00F340A4">
      <w:pPr>
        <w:ind w:left="720" w:firstLine="0"/>
        <w:rPr>
          <w:sz w:val="24"/>
          <w:szCs w:val="24"/>
        </w:rPr>
      </w:pPr>
      <w:r w:rsidRPr="00260950">
        <w:rPr>
          <w:sz w:val="24"/>
          <w:szCs w:val="24"/>
        </w:rPr>
        <w:t>е)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руководитель);</w:t>
      </w:r>
    </w:p>
    <w:p w:rsidR="00F340A4" w:rsidRPr="00260950" w:rsidRDefault="00F340A4" w:rsidP="00F340A4">
      <w:pPr>
        <w:ind w:left="720" w:firstLine="0"/>
        <w:rPr>
          <w:sz w:val="24"/>
          <w:szCs w:val="24"/>
        </w:rPr>
      </w:pPr>
      <w:r w:rsidRPr="00260950">
        <w:rPr>
          <w:sz w:val="24"/>
          <w:szCs w:val="24"/>
        </w:rPr>
        <w:t xml:space="preserve">ж) в случае, если от имени юридического лица действует иное лицо, заявка на участие в конкурсе должна содержать 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доверенности; </w:t>
      </w:r>
    </w:p>
    <w:p w:rsidR="00F340A4" w:rsidRPr="00260950" w:rsidRDefault="00F340A4" w:rsidP="00F340A4">
      <w:pPr>
        <w:ind w:left="720" w:firstLine="0"/>
        <w:rPr>
          <w:sz w:val="24"/>
          <w:szCs w:val="24"/>
        </w:rPr>
      </w:pPr>
      <w:r w:rsidRPr="00260950">
        <w:rPr>
          <w:sz w:val="24"/>
          <w:szCs w:val="24"/>
        </w:rPr>
        <w:t>з) в случае, если указанная доверенность подписана лицом, уполномоченным руководителем, заявка на участие в конкурсе должна содержать документ, подтверждающий полномочия такого лица;</w:t>
      </w:r>
    </w:p>
    <w:p w:rsidR="00F340A4" w:rsidRPr="00260950" w:rsidRDefault="00F340A4" w:rsidP="00F340A4">
      <w:pPr>
        <w:ind w:left="720" w:firstLine="0"/>
        <w:rPr>
          <w:sz w:val="24"/>
          <w:szCs w:val="24"/>
        </w:rPr>
      </w:pPr>
      <w:r w:rsidRPr="00260950">
        <w:rPr>
          <w:sz w:val="24"/>
          <w:szCs w:val="24"/>
        </w:rPr>
        <w:t>и) копии учредительных документов (для юридических лиц);</w:t>
      </w:r>
    </w:p>
    <w:p w:rsidR="00F340A4" w:rsidRPr="00260950" w:rsidRDefault="00F340A4" w:rsidP="00F340A4">
      <w:pPr>
        <w:rPr>
          <w:sz w:val="24"/>
          <w:szCs w:val="24"/>
        </w:rPr>
      </w:pPr>
      <w:r w:rsidRPr="00260950">
        <w:rPr>
          <w:sz w:val="24"/>
          <w:szCs w:val="24"/>
        </w:rPr>
        <w:t>2)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являются крупной сделкой;</w:t>
      </w:r>
    </w:p>
    <w:p w:rsidR="00F340A4" w:rsidRPr="00260950" w:rsidRDefault="00F340A4" w:rsidP="00F340A4">
      <w:pPr>
        <w:rPr>
          <w:sz w:val="24"/>
          <w:szCs w:val="24"/>
        </w:rPr>
      </w:pPr>
      <w:r w:rsidRPr="00260950">
        <w:rPr>
          <w:sz w:val="24"/>
          <w:szCs w:val="24"/>
        </w:rPr>
        <w:t>3)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продукции, сроках выполнения договора, гарантийных сроках;</w:t>
      </w:r>
    </w:p>
    <w:p w:rsidR="00F340A4" w:rsidRPr="00260950" w:rsidRDefault="00F340A4" w:rsidP="00F340A4">
      <w:pPr>
        <w:rPr>
          <w:sz w:val="24"/>
          <w:szCs w:val="24"/>
        </w:rPr>
      </w:pPr>
      <w:r w:rsidRPr="00260950">
        <w:rPr>
          <w:sz w:val="24"/>
          <w:szCs w:val="24"/>
        </w:rPr>
        <w:t>4) копии документов, подтверждающих соответствие продукции требованиям, установленным в соответствии с законодательством РФ, если в соответствии с законодательством РФ установлены требования к такой продукции (копии сертификатов соответствия, деклараций о соответствии, санитарно-эпидемиологических заключений, регистрационных удостоверений и т.п.);</w:t>
      </w:r>
    </w:p>
    <w:p w:rsidR="00F340A4" w:rsidRPr="00260950" w:rsidRDefault="00F340A4" w:rsidP="00F340A4">
      <w:pPr>
        <w:rPr>
          <w:sz w:val="24"/>
          <w:szCs w:val="24"/>
        </w:rPr>
      </w:pPr>
      <w:r w:rsidRPr="00260950">
        <w:rPr>
          <w:sz w:val="24"/>
          <w:szCs w:val="24"/>
        </w:rPr>
        <w:t>5)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конкурсе:</w:t>
      </w:r>
    </w:p>
    <w:p w:rsidR="00F340A4" w:rsidRPr="00260950" w:rsidRDefault="00F340A4" w:rsidP="00F340A4">
      <w:pPr>
        <w:ind w:left="1344" w:firstLine="0"/>
        <w:rPr>
          <w:sz w:val="24"/>
          <w:szCs w:val="24"/>
        </w:rPr>
      </w:pPr>
      <w:r w:rsidRPr="00260950">
        <w:rPr>
          <w:sz w:val="24"/>
          <w:szCs w:val="24"/>
        </w:rPr>
        <w:t>а) копии документов, подтверждающих соответствие участника закупки и лица, выступающего на стороне участника закупки, требованиям, установленным документацией о закупке;</w:t>
      </w:r>
    </w:p>
    <w:p w:rsidR="00F340A4" w:rsidRPr="00260950" w:rsidRDefault="00F340A4" w:rsidP="00F340A4">
      <w:pPr>
        <w:ind w:left="1344" w:firstLine="0"/>
        <w:rPr>
          <w:sz w:val="24"/>
          <w:szCs w:val="24"/>
        </w:rPr>
      </w:pPr>
      <w:r w:rsidRPr="00260950">
        <w:rPr>
          <w:sz w:val="24"/>
          <w:szCs w:val="24"/>
        </w:rPr>
        <w:t>б) документы, подтверждающие квалификацию участника закупки.</w:t>
      </w:r>
    </w:p>
    <w:p w:rsidR="00F340A4" w:rsidRDefault="00F340A4" w:rsidP="00ED2A81">
      <w:pPr>
        <w:pStyle w:val="a0"/>
      </w:pPr>
      <w:r w:rsidRPr="007C4E4E">
        <w:lastRenderedPageBreak/>
        <w:t>место, условия и сроки (периоды) поставки товара, выполнения работы, оказания услуги</w:t>
      </w:r>
    </w:p>
    <w:p w:rsidR="00A753F3" w:rsidRPr="00260950" w:rsidRDefault="00A753F3" w:rsidP="00F677A7">
      <w:pPr>
        <w:rPr>
          <w:sz w:val="24"/>
          <w:szCs w:val="24"/>
        </w:rPr>
      </w:pPr>
      <w:r w:rsidRPr="00260950">
        <w:rPr>
          <w:sz w:val="24"/>
          <w:szCs w:val="24"/>
        </w:rPr>
        <w:t>Место поставки товара, выполнения работы, оказания услуги: центр обработки данных Заказчика, 634050, г.Томск, пл. Ленина 6а.</w:t>
      </w:r>
    </w:p>
    <w:p w:rsidR="00F340A4" w:rsidRPr="00260950" w:rsidRDefault="00F340A4" w:rsidP="00F677A7">
      <w:pPr>
        <w:rPr>
          <w:sz w:val="24"/>
          <w:szCs w:val="24"/>
        </w:rPr>
      </w:pPr>
      <w:r w:rsidRPr="00260950">
        <w:rPr>
          <w:sz w:val="24"/>
          <w:szCs w:val="24"/>
        </w:rPr>
        <w:t>Устанавливаются следующие этапы и сроки выполнения работ:</w:t>
      </w:r>
    </w:p>
    <w:p w:rsidR="00F340A4" w:rsidRPr="00A16698" w:rsidRDefault="00F340A4" w:rsidP="00F677A7">
      <w:pPr>
        <w:rPr>
          <w:sz w:val="24"/>
          <w:szCs w:val="24"/>
        </w:rPr>
      </w:pPr>
      <w:r w:rsidRPr="00A16698">
        <w:rPr>
          <w:sz w:val="24"/>
          <w:szCs w:val="24"/>
        </w:rPr>
        <w:t xml:space="preserve">общий срок </w:t>
      </w:r>
      <w:r w:rsidR="00D818D9" w:rsidRPr="00A16698">
        <w:rPr>
          <w:sz w:val="24"/>
          <w:szCs w:val="24"/>
        </w:rPr>
        <w:t xml:space="preserve">доработки и </w:t>
      </w:r>
      <w:r w:rsidRPr="00A16698">
        <w:rPr>
          <w:sz w:val="24"/>
          <w:szCs w:val="24"/>
        </w:rPr>
        <w:t xml:space="preserve">внедрения </w:t>
      </w:r>
      <w:r w:rsidR="00D818D9" w:rsidRPr="00A16698">
        <w:rPr>
          <w:sz w:val="24"/>
          <w:szCs w:val="24"/>
        </w:rPr>
        <w:t>С</w:t>
      </w:r>
      <w:r w:rsidRPr="00A16698">
        <w:rPr>
          <w:sz w:val="24"/>
          <w:szCs w:val="24"/>
        </w:rPr>
        <w:t xml:space="preserve">истемы: </w:t>
      </w:r>
      <w:r w:rsidR="007078CE" w:rsidRPr="00A16698">
        <w:rPr>
          <w:sz w:val="24"/>
          <w:szCs w:val="24"/>
        </w:rPr>
        <w:t>01</w:t>
      </w:r>
      <w:r w:rsidRPr="00A16698">
        <w:rPr>
          <w:sz w:val="24"/>
          <w:szCs w:val="24"/>
        </w:rPr>
        <w:t>.0</w:t>
      </w:r>
      <w:r w:rsidR="007078CE" w:rsidRPr="00A16698">
        <w:rPr>
          <w:sz w:val="24"/>
          <w:szCs w:val="24"/>
        </w:rPr>
        <w:t>9</w:t>
      </w:r>
      <w:r w:rsidRPr="00A16698">
        <w:rPr>
          <w:sz w:val="24"/>
          <w:szCs w:val="24"/>
        </w:rPr>
        <w:t>.201</w:t>
      </w:r>
      <w:r w:rsidR="006579D2" w:rsidRPr="00A16698">
        <w:rPr>
          <w:sz w:val="24"/>
          <w:szCs w:val="24"/>
        </w:rPr>
        <w:t>5</w:t>
      </w:r>
      <w:r w:rsidR="00474896" w:rsidRPr="00A16698">
        <w:rPr>
          <w:sz w:val="24"/>
          <w:szCs w:val="24"/>
        </w:rPr>
        <w:t xml:space="preserve"> </w:t>
      </w:r>
      <w:r w:rsidRPr="00A16698">
        <w:rPr>
          <w:sz w:val="24"/>
          <w:szCs w:val="24"/>
        </w:rPr>
        <w:t>г</w:t>
      </w:r>
      <w:r w:rsidR="00474896" w:rsidRPr="00A16698">
        <w:rPr>
          <w:sz w:val="24"/>
          <w:szCs w:val="24"/>
        </w:rPr>
        <w:t>ода</w:t>
      </w:r>
      <w:r w:rsidRPr="00A16698">
        <w:rPr>
          <w:sz w:val="24"/>
          <w:szCs w:val="24"/>
        </w:rPr>
        <w:t>;</w:t>
      </w:r>
    </w:p>
    <w:p w:rsidR="006579D2" w:rsidRPr="00A16698" w:rsidRDefault="00AF751A" w:rsidP="006579D2">
      <w:pPr>
        <w:rPr>
          <w:sz w:val="24"/>
          <w:szCs w:val="24"/>
        </w:rPr>
      </w:pPr>
      <w:r w:rsidRPr="00A16698">
        <w:rPr>
          <w:sz w:val="24"/>
          <w:szCs w:val="24"/>
        </w:rPr>
        <w:t>этап 1</w:t>
      </w:r>
      <w:r w:rsidR="00D818D9" w:rsidRPr="00A16698">
        <w:rPr>
          <w:sz w:val="24"/>
          <w:szCs w:val="24"/>
        </w:rPr>
        <w:t>:</w:t>
      </w:r>
      <w:r w:rsidRPr="00A16698">
        <w:rPr>
          <w:sz w:val="24"/>
          <w:szCs w:val="24"/>
        </w:rPr>
        <w:t xml:space="preserve"> </w:t>
      </w:r>
      <w:r w:rsidR="006579D2" w:rsidRPr="00A16698">
        <w:rPr>
          <w:sz w:val="24"/>
          <w:szCs w:val="24"/>
        </w:rPr>
        <w:tab/>
      </w:r>
      <w:r w:rsidR="00D818D9" w:rsidRPr="00A16698">
        <w:rPr>
          <w:sz w:val="24"/>
          <w:szCs w:val="24"/>
        </w:rPr>
        <w:t>р</w:t>
      </w:r>
      <w:r w:rsidR="006579D2" w:rsidRPr="00A16698">
        <w:rPr>
          <w:sz w:val="24"/>
          <w:szCs w:val="24"/>
        </w:rPr>
        <w:t xml:space="preserve">азвертывание </w:t>
      </w:r>
      <w:r w:rsidR="006579D2" w:rsidRPr="00F25A15">
        <w:rPr>
          <w:sz w:val="24"/>
          <w:szCs w:val="24"/>
        </w:rPr>
        <w:t>модуля «ЖКХ-</w:t>
      </w:r>
      <w:r w:rsidR="00F25A15" w:rsidRPr="00F25A15">
        <w:rPr>
          <w:sz w:val="24"/>
          <w:szCs w:val="24"/>
        </w:rPr>
        <w:t>взаимодействие</w:t>
      </w:r>
      <w:r w:rsidR="006579D2" w:rsidRPr="00F25A15">
        <w:rPr>
          <w:sz w:val="24"/>
          <w:szCs w:val="24"/>
        </w:rPr>
        <w:t>»</w:t>
      </w:r>
      <w:r w:rsidR="007078CE" w:rsidRPr="00F25A15">
        <w:rPr>
          <w:sz w:val="24"/>
          <w:szCs w:val="24"/>
        </w:rPr>
        <w:t xml:space="preserve"> </w:t>
      </w:r>
      <w:r w:rsidR="00D818D9" w:rsidRPr="00F25A15">
        <w:rPr>
          <w:sz w:val="24"/>
          <w:szCs w:val="24"/>
        </w:rPr>
        <w:t>-</w:t>
      </w:r>
      <w:r w:rsidR="00D818D9" w:rsidRPr="00A16698">
        <w:rPr>
          <w:sz w:val="24"/>
          <w:szCs w:val="24"/>
        </w:rPr>
        <w:t xml:space="preserve"> </w:t>
      </w:r>
      <w:r w:rsidR="00C46491" w:rsidRPr="00A16698">
        <w:rPr>
          <w:sz w:val="24"/>
          <w:szCs w:val="24"/>
        </w:rPr>
        <w:t xml:space="preserve">завершается подписанием акта развертывания указанного модуля </w:t>
      </w:r>
      <w:r w:rsidR="007078CE" w:rsidRPr="00A16698">
        <w:rPr>
          <w:sz w:val="24"/>
          <w:szCs w:val="24"/>
        </w:rPr>
        <w:t>в срок до 10.04.2015;</w:t>
      </w:r>
    </w:p>
    <w:p w:rsidR="007078CE" w:rsidRPr="00A16698" w:rsidRDefault="006579D2" w:rsidP="007078CE">
      <w:pPr>
        <w:ind w:left="284" w:firstLine="0"/>
        <w:rPr>
          <w:sz w:val="24"/>
          <w:szCs w:val="24"/>
        </w:rPr>
      </w:pPr>
      <w:r w:rsidRPr="00A16698">
        <w:rPr>
          <w:sz w:val="24"/>
          <w:szCs w:val="24"/>
        </w:rPr>
        <w:t xml:space="preserve">этап </w:t>
      </w:r>
      <w:r w:rsidR="007078CE" w:rsidRPr="00A16698">
        <w:rPr>
          <w:sz w:val="24"/>
          <w:szCs w:val="24"/>
        </w:rPr>
        <w:t>2</w:t>
      </w:r>
      <w:r w:rsidR="00D818D9" w:rsidRPr="00A16698">
        <w:rPr>
          <w:sz w:val="24"/>
          <w:szCs w:val="24"/>
        </w:rPr>
        <w:t>:</w:t>
      </w:r>
      <w:r w:rsidRPr="00A16698">
        <w:rPr>
          <w:sz w:val="24"/>
          <w:szCs w:val="24"/>
        </w:rPr>
        <w:tab/>
      </w:r>
    </w:p>
    <w:p w:rsidR="006579D2" w:rsidRPr="002D77B4" w:rsidRDefault="00D818D9" w:rsidP="007078CE">
      <w:pPr>
        <w:pStyle w:val="af2"/>
        <w:numPr>
          <w:ilvl w:val="0"/>
          <w:numId w:val="26"/>
        </w:numPr>
        <w:rPr>
          <w:sz w:val="24"/>
          <w:szCs w:val="24"/>
        </w:rPr>
      </w:pPr>
      <w:r w:rsidRPr="00A16698">
        <w:rPr>
          <w:sz w:val="24"/>
          <w:szCs w:val="24"/>
        </w:rPr>
        <w:t>д</w:t>
      </w:r>
      <w:r w:rsidR="006579D2" w:rsidRPr="00A16698">
        <w:rPr>
          <w:sz w:val="24"/>
          <w:szCs w:val="24"/>
        </w:rPr>
        <w:t xml:space="preserve">оработка </w:t>
      </w:r>
      <w:r w:rsidR="006579D2" w:rsidRPr="002D77B4">
        <w:rPr>
          <w:sz w:val="24"/>
          <w:szCs w:val="24"/>
        </w:rPr>
        <w:t xml:space="preserve">функционала </w:t>
      </w:r>
      <w:r w:rsidR="00614DF1" w:rsidRPr="002D77B4">
        <w:rPr>
          <w:sz w:val="24"/>
          <w:szCs w:val="24"/>
        </w:rPr>
        <w:t>С</w:t>
      </w:r>
      <w:r w:rsidR="006579D2" w:rsidRPr="002D77B4">
        <w:rPr>
          <w:sz w:val="24"/>
          <w:szCs w:val="24"/>
        </w:rPr>
        <w:t>истемы в части назначения нескольких исполнителей по обращениям граждан</w:t>
      </w:r>
      <w:r w:rsidR="00474896" w:rsidRPr="002D77B4">
        <w:rPr>
          <w:sz w:val="24"/>
          <w:szCs w:val="24"/>
        </w:rPr>
        <w:t>;</w:t>
      </w:r>
    </w:p>
    <w:p w:rsidR="006579D2" w:rsidRPr="002D77B4" w:rsidRDefault="00D818D9" w:rsidP="007078CE">
      <w:pPr>
        <w:pStyle w:val="af2"/>
        <w:numPr>
          <w:ilvl w:val="0"/>
          <w:numId w:val="26"/>
        </w:numPr>
        <w:rPr>
          <w:sz w:val="24"/>
          <w:szCs w:val="24"/>
        </w:rPr>
      </w:pPr>
      <w:r w:rsidRPr="002D77B4">
        <w:rPr>
          <w:sz w:val="24"/>
          <w:szCs w:val="24"/>
        </w:rPr>
        <w:t>д</w:t>
      </w:r>
      <w:r w:rsidR="006579D2" w:rsidRPr="002D77B4">
        <w:rPr>
          <w:sz w:val="24"/>
          <w:szCs w:val="24"/>
        </w:rPr>
        <w:t xml:space="preserve">оработка функционала </w:t>
      </w:r>
      <w:r w:rsidR="00614DF1" w:rsidRPr="002D77B4">
        <w:rPr>
          <w:sz w:val="24"/>
          <w:szCs w:val="24"/>
        </w:rPr>
        <w:t xml:space="preserve">Системы </w:t>
      </w:r>
      <w:r w:rsidR="006579D2" w:rsidRPr="002D77B4">
        <w:rPr>
          <w:sz w:val="24"/>
          <w:szCs w:val="24"/>
        </w:rPr>
        <w:t xml:space="preserve">в части добавления места возникновения проблемы в качестве реквизита задачи </w:t>
      </w:r>
      <w:r w:rsidR="002D77B4" w:rsidRPr="002D77B4">
        <w:rPr>
          <w:sz w:val="24"/>
          <w:szCs w:val="24"/>
        </w:rPr>
        <w:t>ответственного исполнителя</w:t>
      </w:r>
      <w:r w:rsidR="00474896" w:rsidRPr="002D77B4">
        <w:rPr>
          <w:sz w:val="24"/>
          <w:szCs w:val="24"/>
        </w:rPr>
        <w:t>;</w:t>
      </w:r>
    </w:p>
    <w:p w:rsidR="006579D2" w:rsidRPr="002D77B4" w:rsidRDefault="00D818D9" w:rsidP="007078CE">
      <w:pPr>
        <w:pStyle w:val="af2"/>
        <w:numPr>
          <w:ilvl w:val="0"/>
          <w:numId w:val="26"/>
        </w:numPr>
        <w:rPr>
          <w:sz w:val="24"/>
          <w:szCs w:val="24"/>
        </w:rPr>
      </w:pPr>
      <w:r w:rsidRPr="002D77B4">
        <w:rPr>
          <w:sz w:val="24"/>
          <w:szCs w:val="24"/>
        </w:rPr>
        <w:t>д</w:t>
      </w:r>
      <w:r w:rsidR="006579D2" w:rsidRPr="002D77B4">
        <w:rPr>
          <w:sz w:val="24"/>
          <w:szCs w:val="24"/>
        </w:rPr>
        <w:t xml:space="preserve">оработка функционала </w:t>
      </w:r>
      <w:r w:rsidR="00614DF1" w:rsidRPr="002D77B4">
        <w:rPr>
          <w:sz w:val="24"/>
          <w:szCs w:val="24"/>
        </w:rPr>
        <w:t xml:space="preserve">Системы </w:t>
      </w:r>
      <w:r w:rsidR="006579D2" w:rsidRPr="002D77B4">
        <w:rPr>
          <w:sz w:val="24"/>
          <w:szCs w:val="24"/>
        </w:rPr>
        <w:t>в части корректного описания выявленных нарушений путем внесения изменений в логику и функционал справочника нарушений</w:t>
      </w:r>
      <w:r w:rsidR="00474896" w:rsidRPr="002D77B4">
        <w:rPr>
          <w:sz w:val="24"/>
          <w:szCs w:val="24"/>
        </w:rPr>
        <w:t>;</w:t>
      </w:r>
    </w:p>
    <w:p w:rsidR="006579D2" w:rsidRPr="002D77B4" w:rsidRDefault="00D818D9" w:rsidP="007078CE">
      <w:pPr>
        <w:pStyle w:val="af2"/>
        <w:numPr>
          <w:ilvl w:val="0"/>
          <w:numId w:val="26"/>
        </w:numPr>
        <w:rPr>
          <w:sz w:val="24"/>
          <w:szCs w:val="24"/>
        </w:rPr>
      </w:pPr>
      <w:r w:rsidRPr="002D77B4">
        <w:rPr>
          <w:sz w:val="24"/>
          <w:szCs w:val="24"/>
        </w:rPr>
        <w:t>п</w:t>
      </w:r>
      <w:r w:rsidR="006579D2" w:rsidRPr="002D77B4">
        <w:rPr>
          <w:sz w:val="24"/>
          <w:szCs w:val="24"/>
        </w:rPr>
        <w:t>одготовка структурированных описаний выходных форм и отчетов</w:t>
      </w:r>
    </w:p>
    <w:p w:rsidR="006579D2" w:rsidRPr="002D77B4" w:rsidRDefault="00D818D9" w:rsidP="007078CE">
      <w:pPr>
        <w:pStyle w:val="af2"/>
        <w:numPr>
          <w:ilvl w:val="0"/>
          <w:numId w:val="26"/>
        </w:numPr>
        <w:rPr>
          <w:sz w:val="24"/>
          <w:szCs w:val="24"/>
        </w:rPr>
      </w:pPr>
      <w:r w:rsidRPr="002D77B4">
        <w:rPr>
          <w:sz w:val="24"/>
          <w:szCs w:val="24"/>
        </w:rPr>
        <w:t>д</w:t>
      </w:r>
      <w:r w:rsidR="006579D2" w:rsidRPr="002D77B4">
        <w:rPr>
          <w:sz w:val="24"/>
          <w:szCs w:val="24"/>
        </w:rPr>
        <w:t>оработка шаблонов выходных документов</w:t>
      </w:r>
      <w:r w:rsidR="00474896" w:rsidRPr="002D77B4">
        <w:rPr>
          <w:sz w:val="24"/>
          <w:szCs w:val="24"/>
        </w:rPr>
        <w:t>;</w:t>
      </w:r>
    </w:p>
    <w:p w:rsidR="00474896" w:rsidRPr="00A16698" w:rsidRDefault="00D818D9" w:rsidP="007078CE">
      <w:pPr>
        <w:pStyle w:val="af2"/>
        <w:numPr>
          <w:ilvl w:val="0"/>
          <w:numId w:val="26"/>
        </w:numPr>
        <w:rPr>
          <w:sz w:val="24"/>
          <w:szCs w:val="24"/>
        </w:rPr>
      </w:pPr>
      <w:r w:rsidRPr="002D77B4">
        <w:rPr>
          <w:sz w:val="24"/>
          <w:szCs w:val="24"/>
        </w:rPr>
        <w:t>в</w:t>
      </w:r>
      <w:r w:rsidR="006579D2" w:rsidRPr="002D77B4">
        <w:rPr>
          <w:sz w:val="24"/>
          <w:szCs w:val="24"/>
        </w:rPr>
        <w:t xml:space="preserve">ыполнение иных доработок функционала </w:t>
      </w:r>
      <w:r w:rsidR="00614DF1" w:rsidRPr="00A16698">
        <w:rPr>
          <w:sz w:val="24"/>
          <w:szCs w:val="24"/>
        </w:rPr>
        <w:t xml:space="preserve">Системы </w:t>
      </w:r>
      <w:r w:rsidR="006579D2" w:rsidRPr="00A16698">
        <w:rPr>
          <w:sz w:val="24"/>
          <w:szCs w:val="24"/>
        </w:rPr>
        <w:t>по требованию Заказчика в согласованных объемах</w:t>
      </w:r>
      <w:r w:rsidRPr="00A16698">
        <w:rPr>
          <w:sz w:val="24"/>
          <w:szCs w:val="24"/>
        </w:rPr>
        <w:t xml:space="preserve"> -</w:t>
      </w:r>
    </w:p>
    <w:p w:rsidR="00AF751A" w:rsidRPr="00A16698" w:rsidRDefault="00C46491" w:rsidP="00474896">
      <w:pPr>
        <w:rPr>
          <w:sz w:val="24"/>
          <w:szCs w:val="24"/>
        </w:rPr>
      </w:pPr>
      <w:r w:rsidRPr="00A16698">
        <w:rPr>
          <w:sz w:val="24"/>
          <w:szCs w:val="24"/>
        </w:rPr>
        <w:t xml:space="preserve">завершается подписанием акта ввода Системы в опытную эксплуатацию </w:t>
      </w:r>
      <w:r w:rsidR="00474896" w:rsidRPr="00A16698">
        <w:rPr>
          <w:sz w:val="24"/>
          <w:szCs w:val="24"/>
        </w:rPr>
        <w:t>в срок до 19.06.2015 года</w:t>
      </w:r>
      <w:r w:rsidR="00AF751A" w:rsidRPr="00A16698">
        <w:rPr>
          <w:sz w:val="24"/>
          <w:szCs w:val="24"/>
        </w:rPr>
        <w:t>;</w:t>
      </w:r>
    </w:p>
    <w:p w:rsidR="00474896" w:rsidRPr="00A16698" w:rsidRDefault="00AF751A" w:rsidP="00474896">
      <w:pPr>
        <w:rPr>
          <w:sz w:val="24"/>
          <w:szCs w:val="24"/>
        </w:rPr>
      </w:pPr>
      <w:r w:rsidRPr="00A16698">
        <w:rPr>
          <w:sz w:val="24"/>
          <w:szCs w:val="24"/>
        </w:rPr>
        <w:t>этап 3.</w:t>
      </w:r>
      <w:r w:rsidR="006579D2" w:rsidRPr="00A16698">
        <w:rPr>
          <w:sz w:val="24"/>
          <w:szCs w:val="24"/>
        </w:rPr>
        <w:t xml:space="preserve"> </w:t>
      </w:r>
    </w:p>
    <w:p w:rsidR="00474896" w:rsidRPr="00A16698" w:rsidRDefault="006579D2" w:rsidP="00F77215">
      <w:pPr>
        <w:pStyle w:val="af2"/>
        <w:numPr>
          <w:ilvl w:val="0"/>
          <w:numId w:val="32"/>
        </w:numPr>
        <w:rPr>
          <w:sz w:val="24"/>
          <w:szCs w:val="24"/>
        </w:rPr>
      </w:pPr>
      <w:r w:rsidRPr="00A16698">
        <w:rPr>
          <w:sz w:val="24"/>
          <w:szCs w:val="24"/>
        </w:rPr>
        <w:t>Запуск Системы в промышленную эксплуатацию</w:t>
      </w:r>
      <w:r w:rsidR="00474896" w:rsidRPr="00A16698">
        <w:rPr>
          <w:sz w:val="24"/>
          <w:szCs w:val="24"/>
        </w:rPr>
        <w:t>;</w:t>
      </w:r>
    </w:p>
    <w:p w:rsidR="00474896" w:rsidRPr="00A16698" w:rsidRDefault="00474896" w:rsidP="00F77215">
      <w:pPr>
        <w:pStyle w:val="af2"/>
        <w:numPr>
          <w:ilvl w:val="0"/>
          <w:numId w:val="32"/>
        </w:numPr>
        <w:rPr>
          <w:sz w:val="24"/>
          <w:szCs w:val="24"/>
        </w:rPr>
      </w:pPr>
      <w:r w:rsidRPr="00A16698">
        <w:rPr>
          <w:sz w:val="24"/>
          <w:szCs w:val="24"/>
        </w:rPr>
        <w:t>П</w:t>
      </w:r>
      <w:r w:rsidR="006579D2" w:rsidRPr="00A16698">
        <w:rPr>
          <w:sz w:val="24"/>
          <w:szCs w:val="24"/>
        </w:rPr>
        <w:t>редоставление рабочей документации по Системе</w:t>
      </w:r>
      <w:r w:rsidRPr="00A16698">
        <w:rPr>
          <w:sz w:val="24"/>
          <w:szCs w:val="24"/>
        </w:rPr>
        <w:t>;</w:t>
      </w:r>
    </w:p>
    <w:p w:rsidR="00474896" w:rsidRPr="00A16698" w:rsidRDefault="00474896" w:rsidP="00F77215">
      <w:pPr>
        <w:pStyle w:val="af2"/>
        <w:numPr>
          <w:ilvl w:val="0"/>
          <w:numId w:val="32"/>
        </w:numPr>
        <w:rPr>
          <w:sz w:val="24"/>
          <w:szCs w:val="24"/>
        </w:rPr>
      </w:pPr>
      <w:r w:rsidRPr="00A16698">
        <w:rPr>
          <w:sz w:val="24"/>
          <w:szCs w:val="24"/>
        </w:rPr>
        <w:t>П</w:t>
      </w:r>
      <w:r w:rsidR="006579D2" w:rsidRPr="00A16698">
        <w:rPr>
          <w:sz w:val="24"/>
          <w:szCs w:val="24"/>
        </w:rPr>
        <w:t>роведение инструктажа пользователей системы</w:t>
      </w:r>
      <w:r w:rsidR="00AF751A" w:rsidRPr="00A16698">
        <w:rPr>
          <w:sz w:val="24"/>
          <w:szCs w:val="24"/>
        </w:rPr>
        <w:t xml:space="preserve"> </w:t>
      </w:r>
    </w:p>
    <w:p w:rsidR="00AF751A" w:rsidRPr="00A16698" w:rsidRDefault="00C46491" w:rsidP="00474896">
      <w:pPr>
        <w:rPr>
          <w:sz w:val="24"/>
          <w:szCs w:val="24"/>
        </w:rPr>
      </w:pPr>
      <w:r w:rsidRPr="00A16698">
        <w:rPr>
          <w:sz w:val="24"/>
          <w:szCs w:val="24"/>
        </w:rPr>
        <w:t xml:space="preserve">Завершается подписанием акта ввода Системы в промышленную эксплуатацию </w:t>
      </w:r>
      <w:r w:rsidR="00AF751A" w:rsidRPr="00A16698">
        <w:rPr>
          <w:sz w:val="24"/>
          <w:szCs w:val="24"/>
        </w:rPr>
        <w:t xml:space="preserve">в срок до </w:t>
      </w:r>
      <w:r w:rsidR="00474896" w:rsidRPr="00A16698">
        <w:rPr>
          <w:sz w:val="24"/>
          <w:szCs w:val="24"/>
        </w:rPr>
        <w:t>30.06.2015 года</w:t>
      </w:r>
      <w:r w:rsidR="00AF751A" w:rsidRPr="00A16698">
        <w:rPr>
          <w:sz w:val="24"/>
          <w:szCs w:val="24"/>
        </w:rPr>
        <w:t>;</w:t>
      </w:r>
    </w:p>
    <w:p w:rsidR="00474896" w:rsidRPr="00A16698" w:rsidRDefault="00AF751A" w:rsidP="00474896">
      <w:pPr>
        <w:rPr>
          <w:sz w:val="24"/>
          <w:szCs w:val="24"/>
        </w:rPr>
      </w:pPr>
      <w:r w:rsidRPr="00A16698">
        <w:rPr>
          <w:sz w:val="24"/>
          <w:szCs w:val="24"/>
        </w:rPr>
        <w:t xml:space="preserve">этап </w:t>
      </w:r>
      <w:r w:rsidR="00474896" w:rsidRPr="00A16698">
        <w:rPr>
          <w:sz w:val="24"/>
          <w:szCs w:val="24"/>
        </w:rPr>
        <w:t>4</w:t>
      </w:r>
      <w:r w:rsidRPr="00A16698">
        <w:rPr>
          <w:sz w:val="24"/>
          <w:szCs w:val="24"/>
        </w:rPr>
        <w:t xml:space="preserve">. </w:t>
      </w:r>
    </w:p>
    <w:p w:rsidR="00474896" w:rsidRPr="00260950" w:rsidRDefault="00474896" w:rsidP="00474896">
      <w:pPr>
        <w:rPr>
          <w:sz w:val="24"/>
          <w:szCs w:val="24"/>
        </w:rPr>
      </w:pPr>
      <w:r w:rsidRPr="00A16698">
        <w:rPr>
          <w:sz w:val="24"/>
          <w:szCs w:val="24"/>
        </w:rPr>
        <w:t>Иные доработ</w:t>
      </w:r>
      <w:r w:rsidR="00D818D9" w:rsidRPr="00A16698">
        <w:rPr>
          <w:sz w:val="24"/>
          <w:szCs w:val="24"/>
        </w:rPr>
        <w:t>ки</w:t>
      </w:r>
      <w:r w:rsidRPr="00A16698">
        <w:rPr>
          <w:sz w:val="24"/>
          <w:szCs w:val="24"/>
        </w:rPr>
        <w:t xml:space="preserve"> функционала Системы</w:t>
      </w:r>
      <w:r w:rsidR="00475539" w:rsidRPr="00A16698">
        <w:rPr>
          <w:sz w:val="24"/>
          <w:szCs w:val="24"/>
        </w:rPr>
        <w:t xml:space="preserve"> - завершается подписанием акта ввода в эксплуатацию доработок </w:t>
      </w:r>
      <w:r w:rsidRPr="00A16698">
        <w:rPr>
          <w:sz w:val="24"/>
          <w:szCs w:val="24"/>
        </w:rPr>
        <w:t>в срок до 01.09.2015 года.</w:t>
      </w:r>
    </w:p>
    <w:p w:rsidR="00F340A4" w:rsidRDefault="00F340A4" w:rsidP="00ED2A81">
      <w:pPr>
        <w:pStyle w:val="a0"/>
      </w:pPr>
      <w:r>
        <w:t>С</w:t>
      </w:r>
      <w:r w:rsidRPr="0056389E">
        <w:t xml:space="preserve">ведения о </w:t>
      </w:r>
      <w:r>
        <w:t>максима</w:t>
      </w:r>
      <w:r w:rsidRPr="0056389E">
        <w:t>льной цене дого</w:t>
      </w:r>
      <w:r>
        <w:t>вора (цене лота)</w:t>
      </w:r>
    </w:p>
    <w:p w:rsidR="00A17D73" w:rsidRPr="00260950" w:rsidRDefault="00F340A4" w:rsidP="00475539">
      <w:pPr>
        <w:rPr>
          <w:sz w:val="24"/>
          <w:szCs w:val="24"/>
        </w:rPr>
      </w:pPr>
      <w:r w:rsidRPr="00260950">
        <w:rPr>
          <w:sz w:val="24"/>
          <w:szCs w:val="24"/>
        </w:rPr>
        <w:t xml:space="preserve">Максимальная цена договора </w:t>
      </w:r>
      <w:r w:rsidR="00475539" w:rsidRPr="00260950">
        <w:rPr>
          <w:sz w:val="24"/>
          <w:szCs w:val="24"/>
        </w:rPr>
        <w:t>составляет 1</w:t>
      </w:r>
      <w:r w:rsidRPr="00260950">
        <w:rPr>
          <w:sz w:val="24"/>
          <w:szCs w:val="24"/>
        </w:rPr>
        <w:t xml:space="preserve"> </w:t>
      </w:r>
      <w:r w:rsidR="00475539" w:rsidRPr="00260950">
        <w:rPr>
          <w:sz w:val="24"/>
          <w:szCs w:val="24"/>
        </w:rPr>
        <w:t>00</w:t>
      </w:r>
      <w:r w:rsidR="00A17D73" w:rsidRPr="00260950">
        <w:rPr>
          <w:sz w:val="24"/>
          <w:szCs w:val="24"/>
        </w:rPr>
        <w:t>0</w:t>
      </w:r>
      <w:r w:rsidRPr="00260950">
        <w:rPr>
          <w:sz w:val="24"/>
          <w:szCs w:val="24"/>
        </w:rPr>
        <w:t xml:space="preserve"> 000 руб. (</w:t>
      </w:r>
      <w:r w:rsidR="00475539" w:rsidRPr="00260950">
        <w:rPr>
          <w:sz w:val="24"/>
          <w:szCs w:val="24"/>
        </w:rPr>
        <w:t>один</w:t>
      </w:r>
      <w:r w:rsidR="00A17D73" w:rsidRPr="00260950">
        <w:rPr>
          <w:sz w:val="24"/>
          <w:szCs w:val="24"/>
        </w:rPr>
        <w:t xml:space="preserve"> миллион </w:t>
      </w:r>
      <w:r w:rsidRPr="00260950">
        <w:rPr>
          <w:sz w:val="24"/>
          <w:szCs w:val="24"/>
        </w:rPr>
        <w:t>рублей)</w:t>
      </w:r>
      <w:r w:rsidR="00475539" w:rsidRPr="00260950">
        <w:rPr>
          <w:sz w:val="24"/>
          <w:szCs w:val="24"/>
        </w:rPr>
        <w:t xml:space="preserve"> и</w:t>
      </w:r>
      <w:r w:rsidRPr="00260950">
        <w:rPr>
          <w:sz w:val="24"/>
          <w:szCs w:val="24"/>
        </w:rPr>
        <w:t xml:space="preserve"> включа</w:t>
      </w:r>
      <w:r w:rsidR="00475539" w:rsidRPr="00260950">
        <w:rPr>
          <w:sz w:val="24"/>
          <w:szCs w:val="24"/>
        </w:rPr>
        <w:t>ет в себя</w:t>
      </w:r>
      <w:r w:rsidRPr="00260950">
        <w:rPr>
          <w:sz w:val="24"/>
          <w:szCs w:val="24"/>
        </w:rPr>
        <w:t xml:space="preserve"> все предусмотренные действующим законодательством налоги, сборы, пошлины и иные обязательные платежи</w:t>
      </w:r>
      <w:r w:rsidR="00A17D73" w:rsidRPr="00260950">
        <w:rPr>
          <w:sz w:val="24"/>
          <w:szCs w:val="24"/>
        </w:rPr>
        <w:t>.</w:t>
      </w:r>
    </w:p>
    <w:p w:rsidR="00F340A4" w:rsidRPr="00420271" w:rsidRDefault="00A17D73">
      <w:pPr>
        <w:pStyle w:val="a0"/>
      </w:pPr>
      <w:r>
        <w:lastRenderedPageBreak/>
        <w:t>Ф</w:t>
      </w:r>
      <w:r w:rsidR="00F340A4" w:rsidRPr="00420271">
        <w:t>орма, сроки и порядок оплаты товара, работы, услуги</w:t>
      </w:r>
    </w:p>
    <w:p w:rsidR="00F340A4" w:rsidRPr="00260950" w:rsidRDefault="00F340A4" w:rsidP="00F340A4">
      <w:pPr>
        <w:rPr>
          <w:sz w:val="24"/>
          <w:szCs w:val="24"/>
        </w:rPr>
      </w:pPr>
      <w:r w:rsidRPr="00260950">
        <w:rPr>
          <w:sz w:val="24"/>
          <w:szCs w:val="24"/>
        </w:rPr>
        <w:t>Оплата будет производиться поэтапно, путем безналичного перечисления денежных средств на расчетный счет поставщика в следующем порядке:</w:t>
      </w:r>
    </w:p>
    <w:p w:rsidR="00F340A4" w:rsidRPr="00260950" w:rsidRDefault="00F340A4" w:rsidP="00122665">
      <w:pPr>
        <w:numPr>
          <w:ilvl w:val="0"/>
          <w:numId w:val="19"/>
        </w:numPr>
        <w:spacing w:line="240" w:lineRule="auto"/>
        <w:ind w:left="0" w:firstLine="426"/>
        <w:rPr>
          <w:sz w:val="24"/>
          <w:szCs w:val="24"/>
        </w:rPr>
      </w:pPr>
      <w:r w:rsidRPr="00260950">
        <w:rPr>
          <w:sz w:val="24"/>
          <w:szCs w:val="24"/>
        </w:rPr>
        <w:t xml:space="preserve">этап 1. Оплата </w:t>
      </w:r>
      <w:r w:rsidR="00E642D4" w:rsidRPr="00260950">
        <w:rPr>
          <w:sz w:val="24"/>
          <w:szCs w:val="24"/>
        </w:rPr>
        <w:t>66 % цены договора</w:t>
      </w:r>
      <w:r w:rsidRPr="00260950">
        <w:rPr>
          <w:sz w:val="24"/>
          <w:szCs w:val="24"/>
        </w:rPr>
        <w:t xml:space="preserve"> после </w:t>
      </w:r>
      <w:r w:rsidR="00474896" w:rsidRPr="00260950">
        <w:rPr>
          <w:sz w:val="24"/>
          <w:szCs w:val="24"/>
        </w:rPr>
        <w:t xml:space="preserve">окончания 3 этапа и </w:t>
      </w:r>
      <w:r w:rsidRPr="00260950">
        <w:rPr>
          <w:sz w:val="24"/>
          <w:szCs w:val="24"/>
        </w:rPr>
        <w:t xml:space="preserve">подписания </w:t>
      </w:r>
      <w:r w:rsidR="00474896" w:rsidRPr="00260950">
        <w:rPr>
          <w:sz w:val="24"/>
          <w:szCs w:val="24"/>
        </w:rPr>
        <w:t>Акта запуск</w:t>
      </w:r>
      <w:r w:rsidR="00360A06" w:rsidRPr="00260950">
        <w:rPr>
          <w:sz w:val="24"/>
          <w:szCs w:val="24"/>
        </w:rPr>
        <w:t>а</w:t>
      </w:r>
      <w:r w:rsidR="00474896" w:rsidRPr="00260950">
        <w:rPr>
          <w:sz w:val="24"/>
          <w:szCs w:val="24"/>
        </w:rPr>
        <w:t xml:space="preserve"> Системы в промышленную эксплуатацию</w:t>
      </w:r>
      <w:r w:rsidR="00F25A15">
        <w:rPr>
          <w:sz w:val="24"/>
          <w:szCs w:val="24"/>
        </w:rPr>
        <w:t xml:space="preserve"> (на момент предоставления на подпись Заказчику акт должен быть согласован с Уполномоченным органом)</w:t>
      </w:r>
      <w:r w:rsidRPr="00260950">
        <w:rPr>
          <w:sz w:val="24"/>
          <w:szCs w:val="24"/>
        </w:rPr>
        <w:t>;</w:t>
      </w:r>
    </w:p>
    <w:p w:rsidR="00F340A4" w:rsidRPr="00260950" w:rsidRDefault="00A17D73" w:rsidP="00360A06">
      <w:pPr>
        <w:numPr>
          <w:ilvl w:val="0"/>
          <w:numId w:val="19"/>
        </w:numPr>
        <w:spacing w:line="240" w:lineRule="auto"/>
        <w:ind w:left="0" w:firstLine="426"/>
        <w:rPr>
          <w:sz w:val="24"/>
          <w:szCs w:val="24"/>
        </w:rPr>
      </w:pPr>
      <w:r w:rsidRPr="00260950">
        <w:rPr>
          <w:sz w:val="24"/>
          <w:szCs w:val="24"/>
        </w:rPr>
        <w:t xml:space="preserve">этап 2. Оплата </w:t>
      </w:r>
      <w:r w:rsidR="00E642D4" w:rsidRPr="00260950">
        <w:rPr>
          <w:sz w:val="24"/>
          <w:szCs w:val="24"/>
        </w:rPr>
        <w:t>34 % цены договора</w:t>
      </w:r>
      <w:r w:rsidRPr="00260950">
        <w:rPr>
          <w:sz w:val="24"/>
          <w:szCs w:val="24"/>
        </w:rPr>
        <w:t xml:space="preserve"> </w:t>
      </w:r>
      <w:r w:rsidR="00360A06" w:rsidRPr="00260950">
        <w:rPr>
          <w:sz w:val="24"/>
          <w:szCs w:val="24"/>
        </w:rPr>
        <w:t xml:space="preserve">после окончания 4 этапа и </w:t>
      </w:r>
      <w:r w:rsidRPr="00260950">
        <w:rPr>
          <w:sz w:val="24"/>
          <w:szCs w:val="24"/>
        </w:rPr>
        <w:t>подписания Акта ввода в эксплуатацию</w:t>
      </w:r>
      <w:r w:rsidR="00360A06" w:rsidRPr="00260950">
        <w:rPr>
          <w:sz w:val="24"/>
          <w:szCs w:val="24"/>
        </w:rPr>
        <w:t xml:space="preserve"> доработок</w:t>
      </w:r>
      <w:r w:rsidR="00F25A15">
        <w:rPr>
          <w:sz w:val="24"/>
          <w:szCs w:val="24"/>
        </w:rPr>
        <w:t xml:space="preserve"> </w:t>
      </w:r>
      <w:r w:rsidR="00F25A15" w:rsidRPr="00F25A15">
        <w:rPr>
          <w:sz w:val="24"/>
          <w:szCs w:val="24"/>
        </w:rPr>
        <w:t>(на момент предоставления на подпись Заказчику акт должен быть согласован с Уполномоченным органом)</w:t>
      </w:r>
      <w:r w:rsidR="00360A06" w:rsidRPr="00260950">
        <w:rPr>
          <w:sz w:val="24"/>
          <w:szCs w:val="24"/>
        </w:rPr>
        <w:t>.</w:t>
      </w:r>
    </w:p>
    <w:p w:rsidR="00F340A4" w:rsidRDefault="00F340A4" w:rsidP="00ED2A81">
      <w:pPr>
        <w:pStyle w:val="a0"/>
      </w:pPr>
      <w:r w:rsidRPr="0056389E">
        <w:t>порядок формирования цены договор</w:t>
      </w:r>
      <w:r>
        <w:t>а (цены лота)</w:t>
      </w:r>
    </w:p>
    <w:p w:rsidR="00F340A4" w:rsidRPr="00260950" w:rsidRDefault="00F340A4" w:rsidP="00F340A4">
      <w:pPr>
        <w:rPr>
          <w:sz w:val="24"/>
          <w:szCs w:val="24"/>
        </w:rPr>
      </w:pPr>
      <w:r w:rsidRPr="00260950">
        <w:rPr>
          <w:sz w:val="24"/>
          <w:szCs w:val="24"/>
        </w:rPr>
        <w:t>Цена должна включать в себя стоимость выполнения работ (поставка, внедрение, пуско-наладка), стоимость прав использования результатов работ, являющихся объектами интеллектуальной собственности, стоимость гарантийного обслуживания Системы, стоимость всех расходов, связанных с выполнением работ, в том числе командировочных, страхование, уплату налогов, таможенных пошлин, сборов, и других обязательных платежей, которые в соответствии с действующим законодательством Российской Федерации необходимо оплатить.</w:t>
      </w:r>
    </w:p>
    <w:p w:rsidR="00F340A4" w:rsidRDefault="00F340A4" w:rsidP="00ED2A81">
      <w:pPr>
        <w:pStyle w:val="a0"/>
      </w:pPr>
      <w:r w:rsidRPr="0056389E">
        <w:t>порядок, место, дата начала и дата окончания срока под</w:t>
      </w:r>
      <w:r>
        <w:t>ачи заявок на участие в закупке</w:t>
      </w:r>
    </w:p>
    <w:p w:rsidR="00F340A4" w:rsidRPr="00A16698" w:rsidRDefault="00F340A4" w:rsidP="00F340A4">
      <w:pPr>
        <w:rPr>
          <w:sz w:val="24"/>
          <w:szCs w:val="24"/>
        </w:rPr>
      </w:pPr>
      <w:r w:rsidRPr="00A16698">
        <w:rPr>
          <w:sz w:val="24"/>
          <w:szCs w:val="24"/>
        </w:rPr>
        <w:t xml:space="preserve">Заявка на участие подаются на бланке организации. </w:t>
      </w:r>
    </w:p>
    <w:p w:rsidR="00F340A4" w:rsidRPr="00A16698" w:rsidRDefault="00F340A4" w:rsidP="00D84E18">
      <w:pPr>
        <w:rPr>
          <w:sz w:val="24"/>
          <w:szCs w:val="24"/>
        </w:rPr>
      </w:pPr>
      <w:r w:rsidRPr="00A16698">
        <w:rPr>
          <w:sz w:val="24"/>
          <w:szCs w:val="24"/>
        </w:rPr>
        <w:t xml:space="preserve">Место подачи заявок </w:t>
      </w:r>
      <w:r w:rsidR="00114466" w:rsidRPr="00A16698">
        <w:rPr>
          <w:sz w:val="24"/>
          <w:szCs w:val="24"/>
        </w:rPr>
        <w:t>634009, г. Томск, ул. Карла Маркса 7, офис 108</w:t>
      </w:r>
    </w:p>
    <w:p w:rsidR="00F340A4" w:rsidRPr="00A16698" w:rsidRDefault="00F340A4" w:rsidP="00F340A4">
      <w:pPr>
        <w:rPr>
          <w:sz w:val="24"/>
          <w:szCs w:val="24"/>
        </w:rPr>
      </w:pPr>
      <w:r w:rsidRPr="00A16698">
        <w:rPr>
          <w:sz w:val="24"/>
          <w:szCs w:val="24"/>
        </w:rPr>
        <w:t>Время начала приема заявок: 09 часов 00 минут 2</w:t>
      </w:r>
      <w:r w:rsidR="00D4210B">
        <w:rPr>
          <w:sz w:val="24"/>
          <w:szCs w:val="24"/>
        </w:rPr>
        <w:t>6</w:t>
      </w:r>
      <w:r w:rsidRPr="00A16698">
        <w:rPr>
          <w:sz w:val="24"/>
          <w:szCs w:val="24"/>
        </w:rPr>
        <w:t xml:space="preserve"> </w:t>
      </w:r>
      <w:r w:rsidR="00360A06" w:rsidRPr="00A16698">
        <w:rPr>
          <w:sz w:val="24"/>
          <w:szCs w:val="24"/>
        </w:rPr>
        <w:t>февраля</w:t>
      </w:r>
      <w:r w:rsidRPr="00A16698">
        <w:rPr>
          <w:sz w:val="24"/>
          <w:szCs w:val="24"/>
        </w:rPr>
        <w:t xml:space="preserve"> 201</w:t>
      </w:r>
      <w:r w:rsidR="00360A06" w:rsidRPr="00A16698">
        <w:rPr>
          <w:sz w:val="24"/>
          <w:szCs w:val="24"/>
        </w:rPr>
        <w:t>5</w:t>
      </w:r>
      <w:r w:rsidRPr="00A16698">
        <w:rPr>
          <w:sz w:val="24"/>
          <w:szCs w:val="24"/>
        </w:rPr>
        <w:t xml:space="preserve">г. Время окончания приема заявок: 18 часов 00 минут </w:t>
      </w:r>
      <w:r w:rsidR="00360A06" w:rsidRPr="00A16698">
        <w:rPr>
          <w:sz w:val="24"/>
          <w:szCs w:val="24"/>
        </w:rPr>
        <w:t>0</w:t>
      </w:r>
      <w:r w:rsidR="00D4210B">
        <w:rPr>
          <w:sz w:val="24"/>
          <w:szCs w:val="24"/>
        </w:rPr>
        <w:t>4</w:t>
      </w:r>
      <w:r w:rsidRPr="00A16698">
        <w:rPr>
          <w:sz w:val="24"/>
          <w:szCs w:val="24"/>
        </w:rPr>
        <w:t xml:space="preserve"> </w:t>
      </w:r>
      <w:r w:rsidR="00360A06" w:rsidRPr="00A16698">
        <w:rPr>
          <w:sz w:val="24"/>
          <w:szCs w:val="24"/>
        </w:rPr>
        <w:t>марта</w:t>
      </w:r>
      <w:r w:rsidRPr="00A16698">
        <w:rPr>
          <w:sz w:val="24"/>
          <w:szCs w:val="24"/>
        </w:rPr>
        <w:t xml:space="preserve"> 201</w:t>
      </w:r>
      <w:r w:rsidR="00360A06" w:rsidRPr="00A16698">
        <w:rPr>
          <w:sz w:val="24"/>
          <w:szCs w:val="24"/>
        </w:rPr>
        <w:t>5</w:t>
      </w:r>
      <w:r w:rsidRPr="00A16698">
        <w:rPr>
          <w:sz w:val="24"/>
          <w:szCs w:val="24"/>
        </w:rPr>
        <w:t>г.</w:t>
      </w:r>
    </w:p>
    <w:p w:rsidR="00475539" w:rsidRPr="00260950" w:rsidRDefault="00475539" w:rsidP="00475539">
      <w:pPr>
        <w:rPr>
          <w:sz w:val="24"/>
          <w:szCs w:val="24"/>
        </w:rPr>
      </w:pPr>
      <w:r w:rsidRPr="00A16698">
        <w:rPr>
          <w:sz w:val="24"/>
          <w:szCs w:val="24"/>
        </w:rPr>
        <w:t>Заявки подаются почтовым отправлением</w:t>
      </w:r>
      <w:r w:rsidRPr="00260950">
        <w:rPr>
          <w:sz w:val="24"/>
          <w:szCs w:val="24"/>
        </w:rPr>
        <w:t xml:space="preserve"> либо лично нарочным, иным представителем заявителя. Прием заявок, подаваемых лично, осуществляется в течение срока и по адресу, указанным выше, в рабочие дни с понедельника по пятницу (за исключением нерабочих праздничных дней) с 9 часов 00 минут до 18 часов 00 минут (в пятницу – до 17 часов 00 минут) по местному времени, с перерывом с 12 часов 30 минут до 13 часов 30 минут.</w:t>
      </w:r>
    </w:p>
    <w:p w:rsidR="00F340A4" w:rsidRDefault="00F340A4" w:rsidP="00ED2A81">
      <w:pPr>
        <w:pStyle w:val="a0"/>
      </w:pPr>
      <w:r w:rsidRPr="0056389E">
        <w:t>требования к участникам закупки и перечень документов, представляемых участниками закупки для подтверждения их соответ</w:t>
      </w:r>
      <w:r>
        <w:t>ствия установленным требованиям</w:t>
      </w:r>
    </w:p>
    <w:p w:rsidR="00F340A4" w:rsidRPr="00260950" w:rsidRDefault="00F340A4" w:rsidP="00F340A4">
      <w:pPr>
        <w:rPr>
          <w:sz w:val="24"/>
          <w:szCs w:val="24"/>
        </w:rPr>
      </w:pPr>
      <w:r w:rsidRPr="00260950">
        <w:rPr>
          <w:sz w:val="24"/>
          <w:szCs w:val="24"/>
        </w:rPr>
        <w:t xml:space="preserve">Участники закупки должны документально подтвердить, что являются правообладателем объектов интеллектуальной собственности, предъявляемых в числе результатов работ по проекту, либо действует в пределах прав и полномочий, предоставленных правообладателем, и </w:t>
      </w:r>
      <w:r w:rsidRPr="00260950">
        <w:rPr>
          <w:sz w:val="24"/>
          <w:szCs w:val="24"/>
        </w:rPr>
        <w:lastRenderedPageBreak/>
        <w:t xml:space="preserve">имеет право вместе с результатами работ предоставить права использования Системы неограниченным числом пользователей на территории Томской области. </w:t>
      </w:r>
    </w:p>
    <w:p w:rsidR="00F340A4" w:rsidRDefault="00F340A4" w:rsidP="00ED2A81">
      <w:pPr>
        <w:pStyle w:val="a0"/>
      </w:pPr>
      <w:r w:rsidRPr="0056389E">
        <w:t>формы, порядок, дата начала и дата окончания срока предоставления участникам закупки разъяснений п</w:t>
      </w:r>
      <w:r>
        <w:t>оложений документации о закупке</w:t>
      </w:r>
    </w:p>
    <w:p w:rsidR="00F340A4" w:rsidRPr="00A16698" w:rsidRDefault="00F340A4" w:rsidP="00F340A4">
      <w:pPr>
        <w:rPr>
          <w:sz w:val="24"/>
          <w:szCs w:val="24"/>
        </w:rPr>
      </w:pPr>
      <w:r w:rsidRPr="00A16698">
        <w:rPr>
          <w:sz w:val="24"/>
          <w:szCs w:val="24"/>
        </w:rPr>
        <w:t xml:space="preserve">Разъяснения положений настоящей документации предоставляются по адресу </w:t>
      </w:r>
      <w:r w:rsidR="00F52CA5" w:rsidRPr="00A16698">
        <w:rPr>
          <w:sz w:val="24"/>
          <w:szCs w:val="24"/>
        </w:rPr>
        <w:t xml:space="preserve">634009, г. Томск, ул. Карла Маркса, 7, офис 110: </w:t>
      </w:r>
      <w:r w:rsidRPr="00A16698">
        <w:rPr>
          <w:sz w:val="24"/>
          <w:szCs w:val="24"/>
        </w:rPr>
        <w:t>либо по телефону: (3822) 903 </w:t>
      </w:r>
      <w:r w:rsidR="00360A06" w:rsidRPr="00A16698">
        <w:rPr>
          <w:sz w:val="24"/>
          <w:szCs w:val="24"/>
        </w:rPr>
        <w:t>523</w:t>
      </w:r>
      <w:r w:rsidRPr="00A16698">
        <w:rPr>
          <w:sz w:val="24"/>
          <w:szCs w:val="24"/>
        </w:rPr>
        <w:t xml:space="preserve"> с 09 часов 00 минут 2</w:t>
      </w:r>
      <w:r w:rsidR="00D4210B">
        <w:rPr>
          <w:sz w:val="24"/>
          <w:szCs w:val="24"/>
        </w:rPr>
        <w:t>6</w:t>
      </w:r>
      <w:r w:rsidRPr="00A16698">
        <w:rPr>
          <w:sz w:val="24"/>
          <w:szCs w:val="24"/>
        </w:rPr>
        <w:t xml:space="preserve"> </w:t>
      </w:r>
      <w:r w:rsidR="00360A06" w:rsidRPr="00A16698">
        <w:rPr>
          <w:sz w:val="24"/>
          <w:szCs w:val="24"/>
        </w:rPr>
        <w:t>февраля</w:t>
      </w:r>
      <w:r w:rsidRPr="00A16698">
        <w:rPr>
          <w:sz w:val="24"/>
          <w:szCs w:val="24"/>
        </w:rPr>
        <w:t xml:space="preserve"> 201</w:t>
      </w:r>
      <w:r w:rsidR="00360A06" w:rsidRPr="00A16698">
        <w:rPr>
          <w:sz w:val="24"/>
          <w:szCs w:val="24"/>
        </w:rPr>
        <w:t>5</w:t>
      </w:r>
      <w:r w:rsidRPr="00A16698">
        <w:rPr>
          <w:sz w:val="24"/>
          <w:szCs w:val="24"/>
        </w:rPr>
        <w:t xml:space="preserve">г. до 18 часов 00 минут </w:t>
      </w:r>
      <w:r w:rsidR="008770F3">
        <w:rPr>
          <w:sz w:val="24"/>
          <w:szCs w:val="24"/>
        </w:rPr>
        <w:t>0</w:t>
      </w:r>
      <w:r w:rsidR="00D4210B">
        <w:rPr>
          <w:sz w:val="24"/>
          <w:szCs w:val="24"/>
        </w:rPr>
        <w:t>2</w:t>
      </w:r>
      <w:r w:rsidR="008770F3">
        <w:rPr>
          <w:sz w:val="24"/>
          <w:szCs w:val="24"/>
        </w:rPr>
        <w:t xml:space="preserve"> марта</w:t>
      </w:r>
      <w:r w:rsidRPr="00A16698">
        <w:rPr>
          <w:sz w:val="24"/>
          <w:szCs w:val="24"/>
        </w:rPr>
        <w:t xml:space="preserve"> 201</w:t>
      </w:r>
      <w:r w:rsidR="00360A06" w:rsidRPr="00A16698">
        <w:rPr>
          <w:sz w:val="24"/>
          <w:szCs w:val="24"/>
        </w:rPr>
        <w:t>5</w:t>
      </w:r>
      <w:r w:rsidRPr="00A16698">
        <w:rPr>
          <w:sz w:val="24"/>
          <w:szCs w:val="24"/>
        </w:rPr>
        <w:t>г</w:t>
      </w:r>
      <w:r w:rsidR="001F48AB" w:rsidRPr="00A16698">
        <w:rPr>
          <w:sz w:val="24"/>
          <w:szCs w:val="24"/>
        </w:rPr>
        <w:t>.</w:t>
      </w:r>
    </w:p>
    <w:p w:rsidR="00F340A4" w:rsidRPr="00A16698" w:rsidRDefault="00F340A4" w:rsidP="00ED2A81">
      <w:pPr>
        <w:pStyle w:val="a0"/>
      </w:pPr>
      <w:r w:rsidRPr="00A16698">
        <w:t>место и дата рассмотрения предложений (заявок) участников запроса предложений и подведения итогов закупки</w:t>
      </w:r>
    </w:p>
    <w:p w:rsidR="00F340A4" w:rsidRPr="00A16698" w:rsidRDefault="00F340A4" w:rsidP="001F48AB">
      <w:pPr>
        <w:rPr>
          <w:sz w:val="24"/>
          <w:szCs w:val="24"/>
        </w:rPr>
      </w:pPr>
      <w:r w:rsidRPr="00A16698">
        <w:rPr>
          <w:sz w:val="24"/>
          <w:szCs w:val="24"/>
        </w:rPr>
        <w:t xml:space="preserve">Место рассмотрения заявок участников запроса предложений и подведения итогов закупки: </w:t>
      </w:r>
      <w:r w:rsidR="0071143B" w:rsidRPr="00A16698">
        <w:rPr>
          <w:sz w:val="24"/>
          <w:szCs w:val="24"/>
        </w:rPr>
        <w:t>634009, г. Томск, ул. Карла Маркса 7, офис 108</w:t>
      </w:r>
      <w:r w:rsidRPr="00A16698">
        <w:rPr>
          <w:sz w:val="24"/>
          <w:szCs w:val="24"/>
        </w:rPr>
        <w:t xml:space="preserve">. </w:t>
      </w:r>
    </w:p>
    <w:p w:rsidR="00F340A4" w:rsidRPr="00A16698" w:rsidRDefault="00F340A4" w:rsidP="001F48AB">
      <w:pPr>
        <w:rPr>
          <w:sz w:val="24"/>
          <w:szCs w:val="24"/>
        </w:rPr>
      </w:pPr>
      <w:r w:rsidRPr="00A16698">
        <w:rPr>
          <w:sz w:val="24"/>
          <w:szCs w:val="24"/>
        </w:rPr>
        <w:t xml:space="preserve">Дата рассмотрения: </w:t>
      </w:r>
      <w:r w:rsidR="00360A06" w:rsidRPr="00A16698">
        <w:rPr>
          <w:sz w:val="24"/>
          <w:szCs w:val="24"/>
        </w:rPr>
        <w:t>0</w:t>
      </w:r>
      <w:r w:rsidR="00D4210B">
        <w:rPr>
          <w:sz w:val="24"/>
          <w:szCs w:val="24"/>
        </w:rPr>
        <w:t>5</w:t>
      </w:r>
      <w:r w:rsidRPr="00A16698">
        <w:rPr>
          <w:sz w:val="24"/>
          <w:szCs w:val="24"/>
        </w:rPr>
        <w:t xml:space="preserve"> </w:t>
      </w:r>
      <w:r w:rsidR="00360A06" w:rsidRPr="00A16698">
        <w:rPr>
          <w:sz w:val="24"/>
          <w:szCs w:val="24"/>
        </w:rPr>
        <w:t xml:space="preserve">марта </w:t>
      </w:r>
      <w:r w:rsidRPr="00A16698">
        <w:rPr>
          <w:sz w:val="24"/>
          <w:szCs w:val="24"/>
        </w:rPr>
        <w:t>201</w:t>
      </w:r>
      <w:r w:rsidR="00360A06" w:rsidRPr="00A16698">
        <w:rPr>
          <w:sz w:val="24"/>
          <w:szCs w:val="24"/>
        </w:rPr>
        <w:t>5</w:t>
      </w:r>
      <w:r w:rsidRPr="00A16698">
        <w:rPr>
          <w:sz w:val="24"/>
          <w:szCs w:val="24"/>
        </w:rPr>
        <w:t>г.</w:t>
      </w:r>
    </w:p>
    <w:p w:rsidR="00F340A4" w:rsidRDefault="00F340A4" w:rsidP="00ED2A81">
      <w:pPr>
        <w:pStyle w:val="a0"/>
      </w:pPr>
      <w:r w:rsidRPr="00A16698">
        <w:t>условия допуска</w:t>
      </w:r>
      <w:r w:rsidRPr="0056389E">
        <w:t xml:space="preserve"> к участию в закупке</w:t>
      </w:r>
    </w:p>
    <w:p w:rsidR="00F340A4" w:rsidRPr="00260950" w:rsidRDefault="00F340A4" w:rsidP="001F48AB">
      <w:pPr>
        <w:rPr>
          <w:sz w:val="24"/>
          <w:szCs w:val="24"/>
        </w:rPr>
      </w:pPr>
      <w:r w:rsidRPr="00260950">
        <w:rPr>
          <w:sz w:val="24"/>
          <w:szCs w:val="24"/>
        </w:rPr>
        <w:t>Допуск участников к участию в закупке осуществляется при предоставлении участниками заявок в установленные сроки при условии соответствия предоставленной заявки требованиям, установленным настоящей документацией к ее составу, содержанию, форме и оформлению.</w:t>
      </w:r>
    </w:p>
    <w:p w:rsidR="00F340A4" w:rsidRDefault="00F340A4" w:rsidP="00ED2A81">
      <w:pPr>
        <w:pStyle w:val="a0"/>
      </w:pPr>
      <w:r w:rsidRPr="007C4E4E">
        <w:t>критерии и порядок оценки и сопоставления заявок на участие в закупке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</w:rPr>
      </w:pPr>
      <w:r w:rsidRPr="00260950">
        <w:rPr>
          <w:sz w:val="24"/>
          <w:szCs w:val="24"/>
        </w:rPr>
        <w:t>Для оценки заявок будут использоваться следующие критерии с соответствующими предельным значимостями:</w:t>
      </w:r>
    </w:p>
    <w:p w:rsidR="00F340A4" w:rsidRPr="00260950" w:rsidRDefault="00F340A4" w:rsidP="00F340A4">
      <w:pPr>
        <w:rPr>
          <w:sz w:val="24"/>
          <w:szCs w:val="24"/>
        </w:rPr>
      </w:pPr>
    </w:p>
    <w:tbl>
      <w:tblPr>
        <w:tblW w:w="7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65"/>
        <w:gridCol w:w="2259"/>
        <w:gridCol w:w="9"/>
      </w:tblGrid>
      <w:tr w:rsidR="00F340A4" w:rsidRPr="00260950" w:rsidTr="00D84E18">
        <w:trPr>
          <w:jc w:val="center"/>
        </w:trPr>
        <w:tc>
          <w:tcPr>
            <w:tcW w:w="848" w:type="dxa"/>
            <w:shd w:val="clear" w:color="auto" w:fill="auto"/>
          </w:tcPr>
          <w:p w:rsidR="00F340A4" w:rsidRPr="00260950" w:rsidRDefault="00F340A4" w:rsidP="00D84E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0950">
              <w:rPr>
                <w:b/>
                <w:sz w:val="24"/>
                <w:szCs w:val="24"/>
              </w:rPr>
              <w:t>№</w:t>
            </w:r>
          </w:p>
          <w:p w:rsidR="00F340A4" w:rsidRPr="00260950" w:rsidRDefault="00F340A4" w:rsidP="00D84E18">
            <w:pPr>
              <w:ind w:firstLine="31"/>
              <w:jc w:val="center"/>
              <w:rPr>
                <w:b/>
                <w:sz w:val="24"/>
                <w:szCs w:val="24"/>
              </w:rPr>
            </w:pPr>
            <w:r w:rsidRPr="002609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5" w:type="dxa"/>
            <w:shd w:val="clear" w:color="auto" w:fill="auto"/>
          </w:tcPr>
          <w:p w:rsidR="00F340A4" w:rsidRPr="00260950" w:rsidRDefault="00F340A4" w:rsidP="00D84E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0950">
              <w:rPr>
                <w:b/>
                <w:sz w:val="24"/>
                <w:szCs w:val="24"/>
              </w:rPr>
              <w:t>Критерии оценки заявок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340A4" w:rsidRPr="00260950" w:rsidRDefault="00F340A4" w:rsidP="00D84E18">
            <w:pPr>
              <w:ind w:firstLine="38"/>
              <w:jc w:val="center"/>
              <w:rPr>
                <w:b/>
                <w:sz w:val="24"/>
                <w:szCs w:val="24"/>
              </w:rPr>
            </w:pPr>
            <w:r w:rsidRPr="00260950">
              <w:rPr>
                <w:b/>
                <w:sz w:val="24"/>
                <w:szCs w:val="24"/>
              </w:rPr>
              <w:t>Значимость критериев (%)</w:t>
            </w:r>
          </w:p>
          <w:p w:rsidR="00F340A4" w:rsidRPr="00260950" w:rsidRDefault="00F340A4" w:rsidP="00D84E18">
            <w:pPr>
              <w:ind w:firstLine="38"/>
              <w:jc w:val="center"/>
              <w:rPr>
                <w:sz w:val="24"/>
                <w:szCs w:val="24"/>
              </w:rPr>
            </w:pPr>
          </w:p>
        </w:tc>
      </w:tr>
      <w:tr w:rsidR="00F340A4" w:rsidRPr="00260950" w:rsidTr="00D84E18">
        <w:trPr>
          <w:gridAfter w:val="1"/>
          <w:wAfter w:w="9" w:type="dxa"/>
          <w:trHeight w:val="393"/>
          <w:jc w:val="center"/>
        </w:trPr>
        <w:tc>
          <w:tcPr>
            <w:tcW w:w="848" w:type="dxa"/>
            <w:shd w:val="clear" w:color="auto" w:fill="auto"/>
          </w:tcPr>
          <w:p w:rsidR="00F340A4" w:rsidRPr="00260950" w:rsidRDefault="00F340A4" w:rsidP="00122665">
            <w:pPr>
              <w:numPr>
                <w:ilvl w:val="0"/>
                <w:numId w:val="20"/>
              </w:numPr>
              <w:spacing w:line="240" w:lineRule="auto"/>
              <w:ind w:right="940"/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auto"/>
          </w:tcPr>
          <w:p w:rsidR="00F340A4" w:rsidRPr="00260950" w:rsidRDefault="00F340A4" w:rsidP="00D84E18">
            <w:pPr>
              <w:ind w:firstLine="0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2259" w:type="dxa"/>
            <w:shd w:val="clear" w:color="auto" w:fill="auto"/>
          </w:tcPr>
          <w:p w:rsidR="00F340A4" w:rsidRPr="00260950" w:rsidRDefault="008770F3" w:rsidP="00D84E18">
            <w:pPr>
              <w:ind w:firstLin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40A4" w:rsidRPr="00260950">
              <w:rPr>
                <w:sz w:val="24"/>
                <w:szCs w:val="24"/>
              </w:rPr>
              <w:t>0%</w:t>
            </w:r>
          </w:p>
        </w:tc>
      </w:tr>
      <w:tr w:rsidR="00F340A4" w:rsidRPr="00260950" w:rsidTr="00D84E18">
        <w:trPr>
          <w:gridAfter w:val="1"/>
          <w:wAfter w:w="9" w:type="dxa"/>
          <w:trHeight w:val="393"/>
          <w:jc w:val="center"/>
        </w:trPr>
        <w:tc>
          <w:tcPr>
            <w:tcW w:w="848" w:type="dxa"/>
            <w:shd w:val="clear" w:color="auto" w:fill="auto"/>
          </w:tcPr>
          <w:p w:rsidR="00F340A4" w:rsidRPr="00260950" w:rsidRDefault="00F340A4" w:rsidP="00122665">
            <w:pPr>
              <w:numPr>
                <w:ilvl w:val="0"/>
                <w:numId w:val="20"/>
              </w:numPr>
              <w:spacing w:line="240" w:lineRule="auto"/>
              <w:ind w:right="940"/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auto"/>
          </w:tcPr>
          <w:p w:rsidR="00F340A4" w:rsidRPr="00260950" w:rsidRDefault="00F340A4" w:rsidP="00D84E18">
            <w:pPr>
              <w:ind w:firstLine="0"/>
              <w:rPr>
                <w:sz w:val="24"/>
                <w:szCs w:val="24"/>
              </w:rPr>
            </w:pPr>
            <w:r w:rsidRPr="00260950">
              <w:rPr>
                <w:sz w:val="24"/>
                <w:szCs w:val="24"/>
              </w:rPr>
              <w:t>Срок гарантии на товар (результат работ, результат услуг)</w:t>
            </w:r>
          </w:p>
        </w:tc>
        <w:tc>
          <w:tcPr>
            <w:tcW w:w="2259" w:type="dxa"/>
            <w:shd w:val="clear" w:color="auto" w:fill="auto"/>
          </w:tcPr>
          <w:p w:rsidR="00F340A4" w:rsidRPr="00260950" w:rsidRDefault="008770F3" w:rsidP="00D84E18">
            <w:pPr>
              <w:ind w:firstLin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0A4" w:rsidRPr="00260950">
              <w:rPr>
                <w:sz w:val="24"/>
                <w:szCs w:val="24"/>
              </w:rPr>
              <w:t>0%</w:t>
            </w:r>
          </w:p>
        </w:tc>
      </w:tr>
    </w:tbl>
    <w:p w:rsidR="00F340A4" w:rsidRPr="00260950" w:rsidRDefault="00F340A4" w:rsidP="00F340A4">
      <w:pPr>
        <w:rPr>
          <w:sz w:val="24"/>
          <w:szCs w:val="24"/>
        </w:rPr>
      </w:pPr>
    </w:p>
    <w:p w:rsidR="00F340A4" w:rsidRPr="00260950" w:rsidRDefault="00F340A4" w:rsidP="00F340A4">
      <w:pPr>
        <w:tabs>
          <w:tab w:val="left" w:pos="709"/>
        </w:tabs>
        <w:ind w:left="960" w:firstLine="0"/>
        <w:rPr>
          <w:sz w:val="24"/>
          <w:szCs w:val="24"/>
        </w:rPr>
      </w:pPr>
      <w:r w:rsidRPr="00260950">
        <w:rPr>
          <w:sz w:val="24"/>
          <w:szCs w:val="24"/>
        </w:rPr>
        <w:t>Оценка заявок осуществляется в следующем порядке:</w:t>
      </w:r>
    </w:p>
    <w:p w:rsidR="00F340A4" w:rsidRPr="00260950" w:rsidRDefault="00F340A4" w:rsidP="0012266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lastRenderedPageBreak/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умноженных на их значимость;</w:t>
      </w:r>
    </w:p>
    <w:p w:rsidR="00F340A4" w:rsidRPr="00260950" w:rsidRDefault="00F340A4" w:rsidP="0012266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 xml:space="preserve">рейтинг заявки по каждому критерию представляет собой оценку в баллах, получаемую по результатам оценки по критериям. </w:t>
      </w:r>
    </w:p>
    <w:p w:rsidR="00F340A4" w:rsidRPr="00260950" w:rsidRDefault="00F340A4" w:rsidP="00F340A4">
      <w:pPr>
        <w:tabs>
          <w:tab w:val="left" w:pos="709"/>
        </w:tabs>
        <w:rPr>
          <w:sz w:val="24"/>
          <w:szCs w:val="24"/>
        </w:rPr>
      </w:pPr>
      <w:r w:rsidRPr="00260950">
        <w:rPr>
          <w:sz w:val="24"/>
          <w:szCs w:val="24"/>
        </w:rPr>
        <w:t xml:space="preserve">Дробное значение рейтинга округляется до двух десятичных знаков после запятой по математическим правилам округления. </w:t>
      </w:r>
    </w:p>
    <w:p w:rsidR="00F340A4" w:rsidRPr="00260950" w:rsidRDefault="00F340A4" w:rsidP="0012266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>при этом для расчетов рейтингов применяется коэффициент значимости, равный значению соответствующего критерия в процентах, деленному на 100;</w:t>
      </w:r>
    </w:p>
    <w:p w:rsidR="00F340A4" w:rsidRPr="00260950" w:rsidRDefault="00F340A4" w:rsidP="0012266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 xml:space="preserve">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заявке. </w:t>
      </w:r>
    </w:p>
    <w:p w:rsidR="00F340A4" w:rsidRPr="00260950" w:rsidRDefault="00F340A4" w:rsidP="0012266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 xml:space="preserve">заявке, набравшей наибольший итоговый рейтинг, присваивается первый номер. </w:t>
      </w:r>
    </w:p>
    <w:p w:rsidR="00F340A4" w:rsidRPr="00260950" w:rsidRDefault="00F340A4" w:rsidP="0012266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 xml:space="preserve">первый номер может быть присвоен нескольким заявкам, набравшим наибольший итоговый рейтинг. </w:t>
      </w:r>
    </w:p>
    <w:p w:rsidR="00F340A4" w:rsidRPr="00260950" w:rsidRDefault="00F340A4" w:rsidP="0012266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>дальнейшее распределение порядковых номеров заявок осуществляется в порядке убывания итогового рейтинга;</w:t>
      </w:r>
    </w:p>
    <w:p w:rsidR="00F340A4" w:rsidRPr="00260950" w:rsidRDefault="00F340A4" w:rsidP="0012266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>рейтинг, присуждаемый заявке по критерию «Цена договора», определяется по формуле:</w:t>
      </w:r>
    </w:p>
    <w:p w:rsidR="00F340A4" w:rsidRPr="00260950" w:rsidRDefault="00F340A4" w:rsidP="00F340A4">
      <w:pPr>
        <w:ind w:firstLine="540"/>
        <w:rPr>
          <w:b/>
          <w:bCs/>
          <w:color w:val="000000"/>
          <w:sz w:val="24"/>
          <w:szCs w:val="24"/>
          <w:lang w:val="en-US"/>
        </w:rPr>
      </w:pPr>
      <w:r w:rsidRPr="00260950">
        <w:rPr>
          <w:b/>
          <w:bCs/>
          <w:color w:val="000000"/>
          <w:sz w:val="24"/>
          <w:szCs w:val="24"/>
        </w:rPr>
        <w:t xml:space="preserve">                                     </w:t>
      </w:r>
      <w:r w:rsidRPr="00260950">
        <w:rPr>
          <w:b/>
          <w:bCs/>
          <w:color w:val="000000"/>
          <w:sz w:val="24"/>
          <w:szCs w:val="24"/>
          <w:lang w:val="en-US"/>
        </w:rPr>
        <w:t>A</w:t>
      </w:r>
      <w:r w:rsidRPr="00260950">
        <w:rPr>
          <w:b/>
          <w:bCs/>
          <w:color w:val="000000"/>
          <w:sz w:val="24"/>
          <w:szCs w:val="24"/>
          <w:vertAlign w:val="subscript"/>
          <w:lang w:val="en-US"/>
        </w:rPr>
        <w:t>max</w:t>
      </w:r>
      <w:r w:rsidRPr="00260950">
        <w:rPr>
          <w:b/>
          <w:bCs/>
          <w:color w:val="000000"/>
          <w:sz w:val="24"/>
          <w:szCs w:val="24"/>
          <w:lang w:val="en-US"/>
        </w:rPr>
        <w:t xml:space="preserve">  -  A</w:t>
      </w:r>
      <w:r w:rsidRPr="00260950">
        <w:rPr>
          <w:b/>
          <w:bCs/>
          <w:color w:val="000000"/>
          <w:sz w:val="24"/>
          <w:szCs w:val="24"/>
          <w:vertAlign w:val="subscript"/>
          <w:lang w:val="en-US"/>
        </w:rPr>
        <w:t>i</w:t>
      </w:r>
    </w:p>
    <w:p w:rsidR="00F340A4" w:rsidRPr="00260950" w:rsidRDefault="00F340A4" w:rsidP="00F340A4">
      <w:pPr>
        <w:ind w:firstLine="540"/>
        <w:rPr>
          <w:b/>
          <w:bCs/>
          <w:color w:val="000000"/>
          <w:sz w:val="24"/>
          <w:szCs w:val="24"/>
          <w:lang w:val="en-US"/>
        </w:rPr>
      </w:pPr>
      <w:r w:rsidRPr="00260950">
        <w:rPr>
          <w:b/>
          <w:bCs/>
          <w:color w:val="000000"/>
          <w:sz w:val="24"/>
          <w:szCs w:val="24"/>
          <w:lang w:val="en-US"/>
        </w:rPr>
        <w:t xml:space="preserve">                          Ra</w:t>
      </w:r>
      <w:r w:rsidRPr="00260950">
        <w:rPr>
          <w:b/>
          <w:bCs/>
          <w:color w:val="000000"/>
          <w:sz w:val="24"/>
          <w:szCs w:val="24"/>
          <w:vertAlign w:val="subscript"/>
          <w:lang w:val="en-US"/>
        </w:rPr>
        <w:t>i</w:t>
      </w:r>
      <w:r w:rsidRPr="00260950">
        <w:rPr>
          <w:b/>
          <w:bCs/>
          <w:color w:val="000000"/>
          <w:sz w:val="24"/>
          <w:szCs w:val="24"/>
          <w:lang w:val="en-US"/>
        </w:rPr>
        <w:t xml:space="preserve">  = ------------------ x 100,</w:t>
      </w:r>
    </w:p>
    <w:p w:rsidR="00F340A4" w:rsidRPr="00260950" w:rsidRDefault="00F340A4" w:rsidP="00F340A4">
      <w:pPr>
        <w:ind w:firstLine="540"/>
        <w:rPr>
          <w:b/>
          <w:bCs/>
          <w:color w:val="000000"/>
          <w:sz w:val="24"/>
          <w:szCs w:val="24"/>
          <w:lang w:val="en-US"/>
        </w:rPr>
      </w:pPr>
      <w:r w:rsidRPr="00260950">
        <w:rPr>
          <w:b/>
          <w:bCs/>
          <w:color w:val="000000"/>
          <w:sz w:val="24"/>
          <w:szCs w:val="24"/>
          <w:lang w:val="en-US"/>
        </w:rPr>
        <w:t xml:space="preserve">                                           A</w:t>
      </w:r>
      <w:r w:rsidRPr="00260950">
        <w:rPr>
          <w:b/>
          <w:bCs/>
          <w:color w:val="000000"/>
          <w:sz w:val="24"/>
          <w:szCs w:val="24"/>
          <w:vertAlign w:val="subscript"/>
          <w:lang w:val="en-US"/>
        </w:rPr>
        <w:t>max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  <w:lang w:val="en-US"/>
        </w:rPr>
      </w:pPr>
      <w:r w:rsidRPr="00260950">
        <w:rPr>
          <w:sz w:val="24"/>
          <w:szCs w:val="24"/>
        </w:rPr>
        <w:t>где</w:t>
      </w:r>
      <w:r w:rsidRPr="00260950">
        <w:rPr>
          <w:sz w:val="24"/>
          <w:szCs w:val="24"/>
          <w:lang w:val="en-US"/>
        </w:rPr>
        <w:t>: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</w:rPr>
      </w:pPr>
      <w:r w:rsidRPr="00260950">
        <w:rPr>
          <w:sz w:val="24"/>
          <w:szCs w:val="24"/>
          <w:lang w:val="en-US"/>
        </w:rPr>
        <w:tab/>
      </w:r>
      <w:r w:rsidRPr="00260950">
        <w:rPr>
          <w:sz w:val="24"/>
          <w:szCs w:val="24"/>
        </w:rPr>
        <w:t>Rai</w:t>
      </w:r>
      <w:r w:rsidRPr="00260950">
        <w:rPr>
          <w:sz w:val="24"/>
          <w:szCs w:val="24"/>
        </w:rPr>
        <w:tab/>
        <w:t>- рейтинг, присуждаемый i-й заявке по указанному критерию;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</w:rPr>
      </w:pPr>
      <w:r w:rsidRPr="00260950">
        <w:rPr>
          <w:sz w:val="24"/>
          <w:szCs w:val="24"/>
        </w:rPr>
        <w:tab/>
        <w:t>Amax</w:t>
      </w:r>
      <w:r w:rsidRPr="00260950">
        <w:rPr>
          <w:sz w:val="24"/>
          <w:szCs w:val="24"/>
        </w:rPr>
        <w:tab/>
        <w:t>- начальная цена договора;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</w:rPr>
      </w:pPr>
      <w:r w:rsidRPr="00260950">
        <w:rPr>
          <w:sz w:val="24"/>
          <w:szCs w:val="24"/>
        </w:rPr>
        <w:tab/>
        <w:t>Ai</w:t>
      </w:r>
      <w:r w:rsidRPr="00260950">
        <w:rPr>
          <w:sz w:val="24"/>
          <w:szCs w:val="24"/>
        </w:rPr>
        <w:tab/>
        <w:t xml:space="preserve">- цена договора, предложенная i-м участником; 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</w:rPr>
      </w:pPr>
      <w:r w:rsidRPr="00260950">
        <w:rPr>
          <w:sz w:val="24"/>
          <w:szCs w:val="24"/>
        </w:rPr>
        <w:t>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значимость;</w:t>
      </w:r>
    </w:p>
    <w:p w:rsidR="00F340A4" w:rsidRPr="00260950" w:rsidRDefault="00F340A4" w:rsidP="0012266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>рейтинг, присуждаемый заявке по критерию «Срок гарантии на товар (результат работ, результат услуг)», определяется по формуле:</w:t>
      </w:r>
    </w:p>
    <w:p w:rsidR="00F340A4" w:rsidRPr="00260950" w:rsidRDefault="00F340A4" w:rsidP="00F340A4">
      <w:pPr>
        <w:ind w:firstLine="540"/>
        <w:rPr>
          <w:b/>
          <w:bCs/>
          <w:color w:val="000000"/>
          <w:sz w:val="24"/>
          <w:szCs w:val="24"/>
        </w:rPr>
      </w:pPr>
      <w:r w:rsidRPr="00260950">
        <w:rPr>
          <w:sz w:val="24"/>
          <w:szCs w:val="24"/>
        </w:rPr>
        <w:t xml:space="preserve">  </w:t>
      </w:r>
      <w:r w:rsidRPr="00260950">
        <w:rPr>
          <w:b/>
          <w:bCs/>
          <w:color w:val="000000"/>
          <w:sz w:val="24"/>
          <w:szCs w:val="24"/>
        </w:rPr>
        <w:t xml:space="preserve">                                     </w:t>
      </w:r>
      <w:r w:rsidRPr="00260950">
        <w:rPr>
          <w:b/>
          <w:bCs/>
          <w:color w:val="000000"/>
          <w:sz w:val="24"/>
          <w:szCs w:val="24"/>
          <w:lang w:val="en-US"/>
        </w:rPr>
        <w:t>C</w:t>
      </w:r>
      <w:r w:rsidRPr="00260950">
        <w:rPr>
          <w:b/>
          <w:bCs/>
          <w:color w:val="000000"/>
          <w:sz w:val="24"/>
          <w:szCs w:val="24"/>
          <w:vertAlign w:val="subscript"/>
          <w:lang w:val="en-US"/>
        </w:rPr>
        <w:t>i</w:t>
      </w:r>
      <w:r w:rsidRPr="00260950">
        <w:rPr>
          <w:b/>
          <w:bCs/>
          <w:color w:val="000000"/>
          <w:sz w:val="24"/>
          <w:szCs w:val="24"/>
        </w:rPr>
        <w:t xml:space="preserve"> -  </w:t>
      </w:r>
      <w:r w:rsidRPr="00260950">
        <w:rPr>
          <w:b/>
          <w:bCs/>
          <w:color w:val="000000"/>
          <w:sz w:val="24"/>
          <w:szCs w:val="24"/>
          <w:lang w:val="en-US"/>
        </w:rPr>
        <w:t>C</w:t>
      </w:r>
      <w:r w:rsidRPr="00260950">
        <w:rPr>
          <w:b/>
          <w:bCs/>
          <w:color w:val="000000"/>
          <w:sz w:val="24"/>
          <w:szCs w:val="24"/>
          <w:vertAlign w:val="subscript"/>
          <w:lang w:val="en-US"/>
        </w:rPr>
        <w:t>min</w:t>
      </w:r>
    </w:p>
    <w:p w:rsidR="00F340A4" w:rsidRPr="00260950" w:rsidRDefault="00F340A4" w:rsidP="00F340A4">
      <w:pPr>
        <w:ind w:firstLine="540"/>
        <w:rPr>
          <w:b/>
          <w:bCs/>
          <w:color w:val="000000"/>
          <w:sz w:val="24"/>
          <w:szCs w:val="24"/>
        </w:rPr>
      </w:pPr>
      <w:r w:rsidRPr="00260950">
        <w:rPr>
          <w:b/>
          <w:bCs/>
          <w:color w:val="000000"/>
          <w:sz w:val="24"/>
          <w:szCs w:val="24"/>
        </w:rPr>
        <w:t xml:space="preserve">                          </w:t>
      </w:r>
      <w:r w:rsidRPr="00260950">
        <w:rPr>
          <w:b/>
          <w:bCs/>
          <w:color w:val="000000"/>
          <w:sz w:val="24"/>
          <w:szCs w:val="24"/>
          <w:lang w:val="en-US"/>
        </w:rPr>
        <w:t>Rc</w:t>
      </w:r>
      <w:r w:rsidRPr="00260950">
        <w:rPr>
          <w:b/>
          <w:bCs/>
          <w:color w:val="000000"/>
          <w:sz w:val="24"/>
          <w:szCs w:val="24"/>
          <w:vertAlign w:val="subscript"/>
          <w:lang w:val="en-US"/>
        </w:rPr>
        <w:t>i</w:t>
      </w:r>
      <w:r w:rsidRPr="00260950">
        <w:rPr>
          <w:b/>
          <w:bCs/>
          <w:color w:val="000000"/>
          <w:sz w:val="24"/>
          <w:szCs w:val="24"/>
        </w:rPr>
        <w:t xml:space="preserve">  = ------------------ </w:t>
      </w:r>
      <w:r w:rsidRPr="00260950">
        <w:rPr>
          <w:b/>
          <w:bCs/>
          <w:color w:val="000000"/>
          <w:sz w:val="24"/>
          <w:szCs w:val="24"/>
          <w:lang w:val="en-US"/>
        </w:rPr>
        <w:t>x</w:t>
      </w:r>
      <w:r w:rsidRPr="00260950">
        <w:rPr>
          <w:b/>
          <w:bCs/>
          <w:color w:val="000000"/>
          <w:sz w:val="24"/>
          <w:szCs w:val="24"/>
        </w:rPr>
        <w:t xml:space="preserve"> 100,</w:t>
      </w:r>
    </w:p>
    <w:p w:rsidR="00F340A4" w:rsidRPr="00260950" w:rsidRDefault="00F340A4" w:rsidP="00F340A4">
      <w:pPr>
        <w:ind w:firstLine="540"/>
        <w:rPr>
          <w:b/>
          <w:bCs/>
          <w:color w:val="000000"/>
          <w:sz w:val="24"/>
          <w:szCs w:val="24"/>
        </w:rPr>
      </w:pPr>
      <w:r w:rsidRPr="00260950">
        <w:rPr>
          <w:b/>
          <w:bCs/>
          <w:color w:val="000000"/>
          <w:sz w:val="24"/>
          <w:szCs w:val="24"/>
        </w:rPr>
        <w:t xml:space="preserve">                                           </w:t>
      </w:r>
      <w:r w:rsidRPr="00260950">
        <w:rPr>
          <w:b/>
          <w:bCs/>
          <w:color w:val="000000"/>
          <w:sz w:val="24"/>
          <w:szCs w:val="24"/>
          <w:lang w:val="en-US"/>
        </w:rPr>
        <w:t>C</w:t>
      </w:r>
      <w:r w:rsidRPr="00260950">
        <w:rPr>
          <w:b/>
          <w:bCs/>
          <w:color w:val="000000"/>
          <w:sz w:val="24"/>
          <w:szCs w:val="24"/>
          <w:vertAlign w:val="subscript"/>
          <w:lang w:val="en-US"/>
        </w:rPr>
        <w:t>min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</w:rPr>
      </w:pPr>
      <w:r w:rsidRPr="00260950">
        <w:rPr>
          <w:sz w:val="24"/>
          <w:szCs w:val="24"/>
        </w:rPr>
        <w:t>где: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</w:rPr>
      </w:pPr>
      <w:r w:rsidRPr="00260950">
        <w:rPr>
          <w:sz w:val="24"/>
          <w:szCs w:val="24"/>
        </w:rPr>
        <w:tab/>
        <w:t>Rci</w:t>
      </w:r>
      <w:r w:rsidRPr="00260950">
        <w:rPr>
          <w:sz w:val="24"/>
          <w:szCs w:val="24"/>
        </w:rPr>
        <w:tab/>
        <w:t>- рейтинг, присуждаемый i-й заявке по указанному критерию;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</w:rPr>
      </w:pPr>
      <w:r w:rsidRPr="00260950">
        <w:rPr>
          <w:sz w:val="24"/>
          <w:szCs w:val="24"/>
        </w:rPr>
        <w:tab/>
        <w:t>Cmin</w:t>
      </w:r>
      <w:r w:rsidRPr="00260950">
        <w:rPr>
          <w:sz w:val="24"/>
          <w:szCs w:val="24"/>
        </w:rPr>
        <w:tab/>
        <w:t>- минимальный срок предоставления гарантии качества товара, работ, услуг, установленный Заказчиком в документации о закупке;</w:t>
      </w:r>
    </w:p>
    <w:p w:rsidR="00F340A4" w:rsidRPr="00260950" w:rsidRDefault="00F340A4" w:rsidP="00F340A4">
      <w:pPr>
        <w:tabs>
          <w:tab w:val="left" w:pos="709"/>
        </w:tabs>
        <w:ind w:left="284" w:firstLine="0"/>
        <w:rPr>
          <w:sz w:val="24"/>
          <w:szCs w:val="24"/>
        </w:rPr>
      </w:pPr>
      <w:r w:rsidRPr="00260950">
        <w:rPr>
          <w:sz w:val="24"/>
          <w:szCs w:val="24"/>
        </w:rPr>
        <w:tab/>
        <w:t>Ci</w:t>
      </w:r>
      <w:r w:rsidRPr="00260950">
        <w:rPr>
          <w:sz w:val="24"/>
          <w:szCs w:val="24"/>
        </w:rPr>
        <w:tab/>
        <w:t>- предложение i-го участника по сроку гарантии качества товара, работ, услуг</w:t>
      </w:r>
      <w:r w:rsidR="00F52CA5" w:rsidRPr="00260950">
        <w:rPr>
          <w:sz w:val="24"/>
          <w:szCs w:val="24"/>
        </w:rPr>
        <w:t>;</w:t>
      </w:r>
    </w:p>
    <w:p w:rsidR="00F340A4" w:rsidRPr="00260950" w:rsidRDefault="00F340A4" w:rsidP="00E642D4">
      <w:pPr>
        <w:pStyle w:val="af2"/>
        <w:numPr>
          <w:ilvl w:val="2"/>
          <w:numId w:val="18"/>
        </w:numPr>
        <w:tabs>
          <w:tab w:val="left" w:pos="284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>в целях оценки и сопоставления предложений в заявках со сроком предоставления гарантии качества товара, работ, услуг, превышающим более чем на половину минимальный срок предоставления гарантии качества товара, работ, услуг, установленный в закупочной документации, таким заявкам присваивается рейтинг по указанному критерию, равный 50;</w:t>
      </w:r>
    </w:p>
    <w:p w:rsidR="00F340A4" w:rsidRPr="00260950" w:rsidRDefault="00F340A4" w:rsidP="00E642D4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 xml:space="preserve">при этом договор заключается на условиях по данному критерию, указанных в заявке; </w:t>
      </w:r>
    </w:p>
    <w:p w:rsidR="00F340A4" w:rsidRPr="00260950" w:rsidRDefault="00F340A4" w:rsidP="00E642D4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>исполнение гарантийного обязательства осуществляется участником, с которым заключается договор, без взимания дополнительной платы, кроме цены договора;</w:t>
      </w:r>
    </w:p>
    <w:p w:rsidR="00F340A4" w:rsidRPr="00260950" w:rsidRDefault="00F340A4" w:rsidP="00E642D4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>для получения итогового рейтинга по заявке рейтинг, присуждаемый этой заявке по каждому из критериев, умножается на соответствующую каждому критерию значимость, затем все полученные рейтинги по каждому критерию суммируются;</w:t>
      </w:r>
    </w:p>
    <w:p w:rsidR="000835BB" w:rsidRPr="00F25A15" w:rsidRDefault="00F340A4" w:rsidP="00F25A15">
      <w:pPr>
        <w:numPr>
          <w:ilvl w:val="2"/>
          <w:numId w:val="18"/>
        </w:numPr>
        <w:tabs>
          <w:tab w:val="left" w:pos="709"/>
        </w:tabs>
        <w:spacing w:line="240" w:lineRule="auto"/>
        <w:ind w:left="0" w:firstLine="284"/>
        <w:rPr>
          <w:sz w:val="24"/>
          <w:szCs w:val="24"/>
        </w:rPr>
      </w:pPr>
      <w:r w:rsidRPr="00260950">
        <w:rPr>
          <w:sz w:val="24"/>
          <w:szCs w:val="24"/>
        </w:rPr>
        <w:t>закупочная комиссия вправе не определять победителя, в случае, если по результатам оценки заявок ни одна из заявок не получит в сумме более 25 баллов.</w:t>
      </w:r>
    </w:p>
    <w:sectPr w:rsidR="000835BB" w:rsidRPr="00F25A15" w:rsidSect="00F677A7">
      <w:footnotePr>
        <w:numRestart w:val="eachPage"/>
      </w:footnotePr>
      <w:pgSz w:w="11906" w:h="16838" w:code="9"/>
      <w:pgMar w:top="426" w:right="567" w:bottom="1440" w:left="1418" w:header="720" w:footer="720" w:gutter="0"/>
      <w:paperSrc w:first="4" w:other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33" w:rsidRDefault="00F06F33" w:rsidP="00B2606B">
      <w:r>
        <w:separator/>
      </w:r>
    </w:p>
  </w:endnote>
  <w:endnote w:type="continuationSeparator" w:id="0">
    <w:p w:rsidR="00F06F33" w:rsidRDefault="00F06F33" w:rsidP="00B2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33" w:rsidRDefault="00F06F33" w:rsidP="00B2606B">
      <w:r>
        <w:separator/>
      </w:r>
    </w:p>
  </w:footnote>
  <w:footnote w:type="continuationSeparator" w:id="0">
    <w:p w:rsidR="00F06F33" w:rsidRDefault="00F06F33" w:rsidP="00B2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4F200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D3841006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F72A0F"/>
    <w:multiLevelType w:val="hybridMultilevel"/>
    <w:tmpl w:val="6D501C98"/>
    <w:lvl w:ilvl="0" w:tplc="5A46969C">
      <w:start w:val="1"/>
      <w:numFmt w:val="bullet"/>
      <w:pStyle w:val="1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206917D4"/>
    <w:multiLevelType w:val="hybridMultilevel"/>
    <w:tmpl w:val="991402E4"/>
    <w:lvl w:ilvl="0" w:tplc="F7ECA9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0127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41F30"/>
    <w:multiLevelType w:val="multilevel"/>
    <w:tmpl w:val="D78462A2"/>
    <w:lvl w:ilvl="0">
      <w:start w:val="1"/>
      <w:numFmt w:val="decimal"/>
      <w:pStyle w:val="a0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i w:val="0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abstractNum w:abstractNumId="5">
    <w:nsid w:val="2539483D"/>
    <w:multiLevelType w:val="hybridMultilevel"/>
    <w:tmpl w:val="A0A2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8E6"/>
    <w:multiLevelType w:val="hybridMultilevel"/>
    <w:tmpl w:val="0E22B312"/>
    <w:lvl w:ilvl="0" w:tplc="DF1817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340BF7"/>
    <w:multiLevelType w:val="multilevel"/>
    <w:tmpl w:val="ED0A2358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3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820CF6"/>
    <w:multiLevelType w:val="hybridMultilevel"/>
    <w:tmpl w:val="115666AE"/>
    <w:lvl w:ilvl="0" w:tplc="FC28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826326">
      <w:start w:val="18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B16D0"/>
    <w:multiLevelType w:val="hybridMultilevel"/>
    <w:tmpl w:val="BEAE9640"/>
    <w:lvl w:ilvl="0" w:tplc="DF5661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380266A6"/>
    <w:multiLevelType w:val="multilevel"/>
    <w:tmpl w:val="4BCEAFBE"/>
    <w:lvl w:ilvl="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800"/>
      </w:pPr>
      <w:rPr>
        <w:rFonts w:hint="default"/>
      </w:rPr>
    </w:lvl>
  </w:abstractNum>
  <w:abstractNum w:abstractNumId="11">
    <w:nsid w:val="396E01F3"/>
    <w:multiLevelType w:val="multilevel"/>
    <w:tmpl w:val="9E2C9AC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D31F98"/>
    <w:multiLevelType w:val="hybridMultilevel"/>
    <w:tmpl w:val="825A21B2"/>
    <w:lvl w:ilvl="0" w:tplc="1408F7A0">
      <w:start w:val="1"/>
      <w:numFmt w:val="bullet"/>
      <w:pStyle w:val="10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DCE402C"/>
    <w:multiLevelType w:val="hybridMultilevel"/>
    <w:tmpl w:val="9E2A47D6"/>
    <w:lvl w:ilvl="0" w:tplc="6900C350">
      <w:start w:val="1"/>
      <w:numFmt w:val="bullet"/>
      <w:pStyle w:val="a1"/>
      <w:lvlText w:val=""/>
      <w:lvlJc w:val="left"/>
      <w:pPr>
        <w:tabs>
          <w:tab w:val="num" w:pos="937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4">
    <w:nsid w:val="3E5C1D8B"/>
    <w:multiLevelType w:val="hybridMultilevel"/>
    <w:tmpl w:val="1C6CDC2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442B5605"/>
    <w:multiLevelType w:val="hybridMultilevel"/>
    <w:tmpl w:val="14E2A2B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450D4CC5"/>
    <w:multiLevelType w:val="hybridMultilevel"/>
    <w:tmpl w:val="47C6FB32"/>
    <w:lvl w:ilvl="0" w:tplc="FFFFFFFF">
      <w:start w:val="1"/>
      <w:numFmt w:val="bullet"/>
      <w:lvlText w:val="–"/>
      <w:lvlJc w:val="left"/>
      <w:pPr>
        <w:ind w:left="170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7">
    <w:nsid w:val="45C43BBF"/>
    <w:multiLevelType w:val="hybridMultilevel"/>
    <w:tmpl w:val="A0A2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C15C6"/>
    <w:multiLevelType w:val="hybridMultilevel"/>
    <w:tmpl w:val="BD2E0C1A"/>
    <w:lvl w:ilvl="0" w:tplc="FFFFFFFF">
      <w:start w:val="1"/>
      <w:numFmt w:val="bullet"/>
      <w:pStyle w:val="1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DF53BC"/>
    <w:multiLevelType w:val="singleLevel"/>
    <w:tmpl w:val="9B127F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20">
    <w:nsid w:val="4BF670D0"/>
    <w:multiLevelType w:val="multilevel"/>
    <w:tmpl w:val="640CB3BE"/>
    <w:lvl w:ilvl="0">
      <w:start w:val="1"/>
      <w:numFmt w:val="bullet"/>
      <w:suff w:val="space"/>
      <w:lvlText w:val="-"/>
      <w:lvlJc w:val="left"/>
      <w:pPr>
        <w:ind w:left="141" w:firstLine="851"/>
      </w:pPr>
      <w:rPr>
        <w:rFonts w:ascii="Times New Roman" w:hAnsi="Times New Roman" w:hint="default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firstLine="2552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cs="Times New Roman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cs="Times New Roman"/>
      </w:rPr>
    </w:lvl>
  </w:abstractNum>
  <w:abstractNum w:abstractNumId="21">
    <w:nsid w:val="4F1A50BF"/>
    <w:multiLevelType w:val="multilevel"/>
    <w:tmpl w:val="DE40F9A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C711B6"/>
    <w:multiLevelType w:val="hybridMultilevel"/>
    <w:tmpl w:val="7AB61C76"/>
    <w:lvl w:ilvl="0" w:tplc="1AF0DC4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83541"/>
    <w:multiLevelType w:val="hybridMultilevel"/>
    <w:tmpl w:val="7E32B1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8EA437D"/>
    <w:multiLevelType w:val="hybridMultilevel"/>
    <w:tmpl w:val="BB28A69E"/>
    <w:lvl w:ilvl="0" w:tplc="AC966A76">
      <w:start w:val="1"/>
      <w:numFmt w:val="decimal"/>
      <w:pStyle w:val="3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59C4748F"/>
    <w:multiLevelType w:val="multilevel"/>
    <w:tmpl w:val="7E6464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9EA26AD"/>
    <w:multiLevelType w:val="hybridMultilevel"/>
    <w:tmpl w:val="AFF6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33BFB"/>
    <w:multiLevelType w:val="hybridMultilevel"/>
    <w:tmpl w:val="B1548588"/>
    <w:lvl w:ilvl="0" w:tplc="FFFFFFFF">
      <w:start w:val="1"/>
      <w:numFmt w:val="decimal"/>
      <w:lvlText w:val="%1)"/>
      <w:lvlJc w:val="left"/>
      <w:pPr>
        <w:ind w:left="984" w:hanging="360"/>
      </w:pPr>
    </w:lvl>
    <w:lvl w:ilvl="1" w:tplc="FFFFFFFF" w:tentative="1">
      <w:start w:val="1"/>
      <w:numFmt w:val="lowerLetter"/>
      <w:lvlText w:val="%2."/>
      <w:lvlJc w:val="left"/>
      <w:pPr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8">
    <w:nsid w:val="60C70092"/>
    <w:multiLevelType w:val="singleLevel"/>
    <w:tmpl w:val="799817A8"/>
    <w:lvl w:ilvl="0">
      <w:start w:val="1"/>
      <w:numFmt w:val="decimal"/>
      <w:pStyle w:val="12"/>
      <w:lvlText w:val="%1)"/>
      <w:lvlJc w:val="left"/>
      <w:pPr>
        <w:tabs>
          <w:tab w:val="num" w:pos="984"/>
        </w:tabs>
        <w:ind w:left="0" w:firstLine="624"/>
      </w:pPr>
    </w:lvl>
  </w:abstractNum>
  <w:abstractNum w:abstractNumId="29">
    <w:nsid w:val="60EF0642"/>
    <w:multiLevelType w:val="hybridMultilevel"/>
    <w:tmpl w:val="EDD0F43C"/>
    <w:lvl w:ilvl="0" w:tplc="384626F0">
      <w:start w:val="1"/>
      <w:numFmt w:val="decimal"/>
      <w:pStyle w:val="a3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0776C"/>
    <w:multiLevelType w:val="hybridMultilevel"/>
    <w:tmpl w:val="5726A98C"/>
    <w:lvl w:ilvl="0" w:tplc="8A929F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217BD"/>
    <w:multiLevelType w:val="hybridMultilevel"/>
    <w:tmpl w:val="AFF6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67FCD"/>
    <w:multiLevelType w:val="hybridMultilevel"/>
    <w:tmpl w:val="A0A2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906E1"/>
    <w:multiLevelType w:val="multilevel"/>
    <w:tmpl w:val="4BCEAFBE"/>
    <w:numStyleLink w:val="2"/>
  </w:abstractNum>
  <w:abstractNum w:abstractNumId="34">
    <w:nsid w:val="71A64BA3"/>
    <w:multiLevelType w:val="multilevel"/>
    <w:tmpl w:val="02281230"/>
    <w:lvl w:ilvl="0">
      <w:start w:val="1"/>
      <w:numFmt w:val="decimal"/>
      <w:pStyle w:val="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483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>
    <w:nsid w:val="71AD3E33"/>
    <w:multiLevelType w:val="multilevel"/>
    <w:tmpl w:val="4BCEAFBE"/>
    <w:styleLink w:val="2"/>
    <w:lvl w:ilvl="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3"/>
  </w:num>
  <w:num w:numId="5">
    <w:abstractNumId w:val="18"/>
  </w:num>
  <w:num w:numId="6">
    <w:abstractNumId w:val="2"/>
  </w:num>
  <w:num w:numId="7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5"/>
  </w:num>
  <w:num w:numId="10">
    <w:abstractNumId w:val="13"/>
  </w:num>
  <w:num w:numId="11">
    <w:abstractNumId w:val="12"/>
  </w:num>
  <w:num w:numId="12">
    <w:abstractNumId w:val="28"/>
  </w:num>
  <w:num w:numId="13">
    <w:abstractNumId w:val="9"/>
  </w:num>
  <w:num w:numId="14">
    <w:abstractNumId w:val="29"/>
  </w:num>
  <w:num w:numId="15">
    <w:abstractNumId w:val="31"/>
  </w:num>
  <w:num w:numId="16">
    <w:abstractNumId w:val="8"/>
  </w:num>
  <w:num w:numId="17">
    <w:abstractNumId w:val="4"/>
  </w:num>
  <w:num w:numId="18">
    <w:abstractNumId w:val="11"/>
  </w:num>
  <w:num w:numId="19">
    <w:abstractNumId w:val="6"/>
  </w:num>
  <w:num w:numId="20">
    <w:abstractNumId w:val="26"/>
  </w:num>
  <w:num w:numId="21">
    <w:abstractNumId w:val="21"/>
  </w:num>
  <w:num w:numId="22">
    <w:abstractNumId w:val="7"/>
  </w:num>
  <w:num w:numId="23">
    <w:abstractNumId w:val="19"/>
  </w:num>
  <w:num w:numId="24">
    <w:abstractNumId w:val="27"/>
  </w:num>
  <w:num w:numId="25">
    <w:abstractNumId w:val="16"/>
  </w:num>
  <w:num w:numId="26">
    <w:abstractNumId w:val="15"/>
  </w:num>
  <w:num w:numId="27">
    <w:abstractNumId w:val="14"/>
  </w:num>
  <w:num w:numId="28">
    <w:abstractNumId w:val="32"/>
  </w:num>
  <w:num w:numId="29">
    <w:abstractNumId w:val="10"/>
  </w:num>
  <w:num w:numId="30">
    <w:abstractNumId w:val="17"/>
  </w:num>
  <w:num w:numId="31">
    <w:abstractNumId w:val="5"/>
  </w:num>
  <w:num w:numId="32">
    <w:abstractNumId w:val="2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5"/>
  </w:num>
  <w:num w:numId="36">
    <w:abstractNumId w:val="33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0"/>
    <w:rsid w:val="000005A9"/>
    <w:rsid w:val="00003AAF"/>
    <w:rsid w:val="00010150"/>
    <w:rsid w:val="00014241"/>
    <w:rsid w:val="00015AE1"/>
    <w:rsid w:val="00020952"/>
    <w:rsid w:val="00022296"/>
    <w:rsid w:val="0002258E"/>
    <w:rsid w:val="00027AB3"/>
    <w:rsid w:val="0003780F"/>
    <w:rsid w:val="00045958"/>
    <w:rsid w:val="00051112"/>
    <w:rsid w:val="00051A6B"/>
    <w:rsid w:val="00054D16"/>
    <w:rsid w:val="000559B6"/>
    <w:rsid w:val="000658DE"/>
    <w:rsid w:val="00067F6D"/>
    <w:rsid w:val="00071242"/>
    <w:rsid w:val="00074032"/>
    <w:rsid w:val="00077A3E"/>
    <w:rsid w:val="000835BB"/>
    <w:rsid w:val="000A25C9"/>
    <w:rsid w:val="000A4D13"/>
    <w:rsid w:val="000B2FE3"/>
    <w:rsid w:val="000B55D6"/>
    <w:rsid w:val="000C15E7"/>
    <w:rsid w:val="000C2D20"/>
    <w:rsid w:val="000C4E6E"/>
    <w:rsid w:val="000D36EF"/>
    <w:rsid w:val="000D4BEB"/>
    <w:rsid w:val="000D6B78"/>
    <w:rsid w:val="000E0FC2"/>
    <w:rsid w:val="000E5AE0"/>
    <w:rsid w:val="000E6AC2"/>
    <w:rsid w:val="000E78F5"/>
    <w:rsid w:val="00104DE9"/>
    <w:rsid w:val="00106C2B"/>
    <w:rsid w:val="001071AF"/>
    <w:rsid w:val="0011160D"/>
    <w:rsid w:val="001130B4"/>
    <w:rsid w:val="00113A2D"/>
    <w:rsid w:val="00114466"/>
    <w:rsid w:val="00117B9A"/>
    <w:rsid w:val="00120179"/>
    <w:rsid w:val="00120B27"/>
    <w:rsid w:val="00122665"/>
    <w:rsid w:val="0012336B"/>
    <w:rsid w:val="001250A0"/>
    <w:rsid w:val="0013098A"/>
    <w:rsid w:val="00131471"/>
    <w:rsid w:val="00131A48"/>
    <w:rsid w:val="0013700E"/>
    <w:rsid w:val="001410EA"/>
    <w:rsid w:val="001411DC"/>
    <w:rsid w:val="00141309"/>
    <w:rsid w:val="001428AD"/>
    <w:rsid w:val="001606E2"/>
    <w:rsid w:val="00162B72"/>
    <w:rsid w:val="00162F7F"/>
    <w:rsid w:val="00165B87"/>
    <w:rsid w:val="00170AFE"/>
    <w:rsid w:val="00174E45"/>
    <w:rsid w:val="001809E6"/>
    <w:rsid w:val="00181BA5"/>
    <w:rsid w:val="00186BD8"/>
    <w:rsid w:val="00191864"/>
    <w:rsid w:val="001938DA"/>
    <w:rsid w:val="001A18C6"/>
    <w:rsid w:val="001A468F"/>
    <w:rsid w:val="001A4704"/>
    <w:rsid w:val="001A6C30"/>
    <w:rsid w:val="001B35A6"/>
    <w:rsid w:val="001B627A"/>
    <w:rsid w:val="001C3AA0"/>
    <w:rsid w:val="001C7028"/>
    <w:rsid w:val="001D0BD5"/>
    <w:rsid w:val="001D40E6"/>
    <w:rsid w:val="001F48AB"/>
    <w:rsid w:val="001F541A"/>
    <w:rsid w:val="0020217F"/>
    <w:rsid w:val="00202DC5"/>
    <w:rsid w:val="002037FA"/>
    <w:rsid w:val="0020735D"/>
    <w:rsid w:val="00214A8D"/>
    <w:rsid w:val="002152E5"/>
    <w:rsid w:val="00216E82"/>
    <w:rsid w:val="0021747E"/>
    <w:rsid w:val="00223840"/>
    <w:rsid w:val="00235C5C"/>
    <w:rsid w:val="00241E77"/>
    <w:rsid w:val="0024649A"/>
    <w:rsid w:val="00251C6D"/>
    <w:rsid w:val="00253218"/>
    <w:rsid w:val="0025423A"/>
    <w:rsid w:val="0025678E"/>
    <w:rsid w:val="00257CDD"/>
    <w:rsid w:val="00260950"/>
    <w:rsid w:val="00261132"/>
    <w:rsid w:val="00263275"/>
    <w:rsid w:val="002718A5"/>
    <w:rsid w:val="0029385D"/>
    <w:rsid w:val="00297F00"/>
    <w:rsid w:val="002A5AF8"/>
    <w:rsid w:val="002B01B4"/>
    <w:rsid w:val="002C1891"/>
    <w:rsid w:val="002C2949"/>
    <w:rsid w:val="002C306D"/>
    <w:rsid w:val="002C5568"/>
    <w:rsid w:val="002C6CD3"/>
    <w:rsid w:val="002C7081"/>
    <w:rsid w:val="002D3153"/>
    <w:rsid w:val="002D5869"/>
    <w:rsid w:val="002D77B4"/>
    <w:rsid w:val="002E0DE5"/>
    <w:rsid w:val="002E1717"/>
    <w:rsid w:val="002E5AD6"/>
    <w:rsid w:val="00300222"/>
    <w:rsid w:val="00300DA5"/>
    <w:rsid w:val="003043C6"/>
    <w:rsid w:val="0031377F"/>
    <w:rsid w:val="00325CC3"/>
    <w:rsid w:val="003306A4"/>
    <w:rsid w:val="00334149"/>
    <w:rsid w:val="0033446A"/>
    <w:rsid w:val="00335F6C"/>
    <w:rsid w:val="00336D5C"/>
    <w:rsid w:val="003474AA"/>
    <w:rsid w:val="00354161"/>
    <w:rsid w:val="00360A06"/>
    <w:rsid w:val="003649A0"/>
    <w:rsid w:val="00365DE6"/>
    <w:rsid w:val="003715A0"/>
    <w:rsid w:val="00380341"/>
    <w:rsid w:val="00390821"/>
    <w:rsid w:val="0039463E"/>
    <w:rsid w:val="00397C26"/>
    <w:rsid w:val="003A6402"/>
    <w:rsid w:val="003A64AA"/>
    <w:rsid w:val="003B1F9C"/>
    <w:rsid w:val="003C265A"/>
    <w:rsid w:val="003C2F73"/>
    <w:rsid w:val="003C523A"/>
    <w:rsid w:val="003C6B26"/>
    <w:rsid w:val="003D548F"/>
    <w:rsid w:val="003D7332"/>
    <w:rsid w:val="003E7C85"/>
    <w:rsid w:val="003F5909"/>
    <w:rsid w:val="00402D13"/>
    <w:rsid w:val="004052E4"/>
    <w:rsid w:val="00406381"/>
    <w:rsid w:val="00406425"/>
    <w:rsid w:val="00406F9C"/>
    <w:rsid w:val="00411D1E"/>
    <w:rsid w:val="004140D5"/>
    <w:rsid w:val="004149D7"/>
    <w:rsid w:val="004219F3"/>
    <w:rsid w:val="00424FAE"/>
    <w:rsid w:val="00427B49"/>
    <w:rsid w:val="00435068"/>
    <w:rsid w:val="00435D5C"/>
    <w:rsid w:val="0044078B"/>
    <w:rsid w:val="00457FEA"/>
    <w:rsid w:val="004624FC"/>
    <w:rsid w:val="0046437D"/>
    <w:rsid w:val="0046455C"/>
    <w:rsid w:val="0046466A"/>
    <w:rsid w:val="004650A9"/>
    <w:rsid w:val="00465510"/>
    <w:rsid w:val="0047214B"/>
    <w:rsid w:val="0047353F"/>
    <w:rsid w:val="00474896"/>
    <w:rsid w:val="00475539"/>
    <w:rsid w:val="00487F83"/>
    <w:rsid w:val="00491764"/>
    <w:rsid w:val="00492237"/>
    <w:rsid w:val="0049288D"/>
    <w:rsid w:val="00495534"/>
    <w:rsid w:val="004A3CA6"/>
    <w:rsid w:val="004A4B88"/>
    <w:rsid w:val="004A4CF5"/>
    <w:rsid w:val="004A71E9"/>
    <w:rsid w:val="004A7B9A"/>
    <w:rsid w:val="004B1BB1"/>
    <w:rsid w:val="004B27FE"/>
    <w:rsid w:val="004B639B"/>
    <w:rsid w:val="004C11E4"/>
    <w:rsid w:val="004C4E57"/>
    <w:rsid w:val="004D2CCF"/>
    <w:rsid w:val="004D3A83"/>
    <w:rsid w:val="004E422E"/>
    <w:rsid w:val="004E5540"/>
    <w:rsid w:val="004F373C"/>
    <w:rsid w:val="004F7751"/>
    <w:rsid w:val="005011DE"/>
    <w:rsid w:val="00501C01"/>
    <w:rsid w:val="00504B44"/>
    <w:rsid w:val="0050611E"/>
    <w:rsid w:val="0050693F"/>
    <w:rsid w:val="00514621"/>
    <w:rsid w:val="0052361A"/>
    <w:rsid w:val="00523B0B"/>
    <w:rsid w:val="00524C88"/>
    <w:rsid w:val="00532FAD"/>
    <w:rsid w:val="00533668"/>
    <w:rsid w:val="00537DB7"/>
    <w:rsid w:val="005432CD"/>
    <w:rsid w:val="00543759"/>
    <w:rsid w:val="00554C4F"/>
    <w:rsid w:val="00561AD3"/>
    <w:rsid w:val="00564B8B"/>
    <w:rsid w:val="00573B09"/>
    <w:rsid w:val="0058204B"/>
    <w:rsid w:val="00593594"/>
    <w:rsid w:val="0059690D"/>
    <w:rsid w:val="005A0EE1"/>
    <w:rsid w:val="005A1A26"/>
    <w:rsid w:val="005A56CF"/>
    <w:rsid w:val="005B00EB"/>
    <w:rsid w:val="005B052F"/>
    <w:rsid w:val="005B3F15"/>
    <w:rsid w:val="005B6BE4"/>
    <w:rsid w:val="005C5429"/>
    <w:rsid w:val="005D3F40"/>
    <w:rsid w:val="005D44AE"/>
    <w:rsid w:val="005D544E"/>
    <w:rsid w:val="005D6D28"/>
    <w:rsid w:val="005D7578"/>
    <w:rsid w:val="005E38FE"/>
    <w:rsid w:val="005E7126"/>
    <w:rsid w:val="005E7C41"/>
    <w:rsid w:val="005F1C14"/>
    <w:rsid w:val="005F6992"/>
    <w:rsid w:val="0060039F"/>
    <w:rsid w:val="006015A9"/>
    <w:rsid w:val="00603121"/>
    <w:rsid w:val="00604ABD"/>
    <w:rsid w:val="006061C4"/>
    <w:rsid w:val="006075E0"/>
    <w:rsid w:val="0061323D"/>
    <w:rsid w:val="00613C70"/>
    <w:rsid w:val="00614DF1"/>
    <w:rsid w:val="00620234"/>
    <w:rsid w:val="00624077"/>
    <w:rsid w:val="00655D66"/>
    <w:rsid w:val="006579D2"/>
    <w:rsid w:val="00672166"/>
    <w:rsid w:val="00674C7A"/>
    <w:rsid w:val="00680CB7"/>
    <w:rsid w:val="00687033"/>
    <w:rsid w:val="00687395"/>
    <w:rsid w:val="00692238"/>
    <w:rsid w:val="00692E5F"/>
    <w:rsid w:val="006A5EC5"/>
    <w:rsid w:val="006A6D34"/>
    <w:rsid w:val="006B4109"/>
    <w:rsid w:val="006B5382"/>
    <w:rsid w:val="006C560A"/>
    <w:rsid w:val="006C74C9"/>
    <w:rsid w:val="006D5C6B"/>
    <w:rsid w:val="006E19F8"/>
    <w:rsid w:val="006E1EA8"/>
    <w:rsid w:val="006E778A"/>
    <w:rsid w:val="006F1B8C"/>
    <w:rsid w:val="006F3C69"/>
    <w:rsid w:val="006F6D6A"/>
    <w:rsid w:val="006F7893"/>
    <w:rsid w:val="00704C42"/>
    <w:rsid w:val="007078CE"/>
    <w:rsid w:val="00707F07"/>
    <w:rsid w:val="0071143B"/>
    <w:rsid w:val="00712555"/>
    <w:rsid w:val="0071348B"/>
    <w:rsid w:val="007137E0"/>
    <w:rsid w:val="0071385B"/>
    <w:rsid w:val="00716D90"/>
    <w:rsid w:val="007217C8"/>
    <w:rsid w:val="00722022"/>
    <w:rsid w:val="00725736"/>
    <w:rsid w:val="00730FC8"/>
    <w:rsid w:val="007327EF"/>
    <w:rsid w:val="00732B72"/>
    <w:rsid w:val="00735FA2"/>
    <w:rsid w:val="00747B64"/>
    <w:rsid w:val="00750C79"/>
    <w:rsid w:val="00756F71"/>
    <w:rsid w:val="007666E1"/>
    <w:rsid w:val="00766F86"/>
    <w:rsid w:val="00767E42"/>
    <w:rsid w:val="00771957"/>
    <w:rsid w:val="00771B4E"/>
    <w:rsid w:val="00772122"/>
    <w:rsid w:val="007748BC"/>
    <w:rsid w:val="0077658E"/>
    <w:rsid w:val="00783455"/>
    <w:rsid w:val="00790C99"/>
    <w:rsid w:val="007B0D84"/>
    <w:rsid w:val="007B1DC5"/>
    <w:rsid w:val="007B1E86"/>
    <w:rsid w:val="007B5295"/>
    <w:rsid w:val="007C18BC"/>
    <w:rsid w:val="007C282B"/>
    <w:rsid w:val="007C46F7"/>
    <w:rsid w:val="007D1F67"/>
    <w:rsid w:val="007D3C9E"/>
    <w:rsid w:val="007E21DA"/>
    <w:rsid w:val="007E2889"/>
    <w:rsid w:val="007E31F5"/>
    <w:rsid w:val="007E35E4"/>
    <w:rsid w:val="007E4D45"/>
    <w:rsid w:val="007E7870"/>
    <w:rsid w:val="007F28A9"/>
    <w:rsid w:val="007F7682"/>
    <w:rsid w:val="0080020F"/>
    <w:rsid w:val="00801FAA"/>
    <w:rsid w:val="00806C05"/>
    <w:rsid w:val="00812839"/>
    <w:rsid w:val="00820114"/>
    <w:rsid w:val="008259EA"/>
    <w:rsid w:val="0083119D"/>
    <w:rsid w:val="00831F1C"/>
    <w:rsid w:val="0083342B"/>
    <w:rsid w:val="00834E80"/>
    <w:rsid w:val="00837C5D"/>
    <w:rsid w:val="00837EBB"/>
    <w:rsid w:val="008418B3"/>
    <w:rsid w:val="00847C33"/>
    <w:rsid w:val="008507A4"/>
    <w:rsid w:val="00850F80"/>
    <w:rsid w:val="00854111"/>
    <w:rsid w:val="0085595B"/>
    <w:rsid w:val="00856D00"/>
    <w:rsid w:val="00856D1A"/>
    <w:rsid w:val="008717B4"/>
    <w:rsid w:val="008770F3"/>
    <w:rsid w:val="0088026F"/>
    <w:rsid w:val="0088409C"/>
    <w:rsid w:val="0089148A"/>
    <w:rsid w:val="00891833"/>
    <w:rsid w:val="008928F6"/>
    <w:rsid w:val="008932DB"/>
    <w:rsid w:val="00894970"/>
    <w:rsid w:val="00895AF9"/>
    <w:rsid w:val="008A46D0"/>
    <w:rsid w:val="008A4CF8"/>
    <w:rsid w:val="008A57EA"/>
    <w:rsid w:val="008B3121"/>
    <w:rsid w:val="008B61F5"/>
    <w:rsid w:val="008B6C62"/>
    <w:rsid w:val="008B6E75"/>
    <w:rsid w:val="008C5DE9"/>
    <w:rsid w:val="008D1E9D"/>
    <w:rsid w:val="008D730C"/>
    <w:rsid w:val="008D73FF"/>
    <w:rsid w:val="008E0E70"/>
    <w:rsid w:val="008E2D28"/>
    <w:rsid w:val="008E4E00"/>
    <w:rsid w:val="008E57AB"/>
    <w:rsid w:val="008E6C00"/>
    <w:rsid w:val="008F1DE5"/>
    <w:rsid w:val="008F24DB"/>
    <w:rsid w:val="008F2595"/>
    <w:rsid w:val="008F572B"/>
    <w:rsid w:val="008F672A"/>
    <w:rsid w:val="008F7B37"/>
    <w:rsid w:val="0090274B"/>
    <w:rsid w:val="00903E20"/>
    <w:rsid w:val="00903FB4"/>
    <w:rsid w:val="009079F5"/>
    <w:rsid w:val="00913DBD"/>
    <w:rsid w:val="009141BE"/>
    <w:rsid w:val="009213D0"/>
    <w:rsid w:val="00921834"/>
    <w:rsid w:val="00925651"/>
    <w:rsid w:val="009273C1"/>
    <w:rsid w:val="00927C39"/>
    <w:rsid w:val="0094045B"/>
    <w:rsid w:val="009438B6"/>
    <w:rsid w:val="009445A2"/>
    <w:rsid w:val="009449BD"/>
    <w:rsid w:val="00946394"/>
    <w:rsid w:val="0095038E"/>
    <w:rsid w:val="00951DAF"/>
    <w:rsid w:val="0095463F"/>
    <w:rsid w:val="0095502C"/>
    <w:rsid w:val="009640BE"/>
    <w:rsid w:val="00964EB1"/>
    <w:rsid w:val="00972898"/>
    <w:rsid w:val="0098174B"/>
    <w:rsid w:val="00982553"/>
    <w:rsid w:val="00982C9C"/>
    <w:rsid w:val="0098500A"/>
    <w:rsid w:val="00986059"/>
    <w:rsid w:val="00994D00"/>
    <w:rsid w:val="009A3EE4"/>
    <w:rsid w:val="009A4ABA"/>
    <w:rsid w:val="009A51F0"/>
    <w:rsid w:val="009B1C4C"/>
    <w:rsid w:val="009B21C3"/>
    <w:rsid w:val="009B2759"/>
    <w:rsid w:val="009C000E"/>
    <w:rsid w:val="009D225D"/>
    <w:rsid w:val="009D611F"/>
    <w:rsid w:val="009F6E4F"/>
    <w:rsid w:val="00A00322"/>
    <w:rsid w:val="00A1172B"/>
    <w:rsid w:val="00A16698"/>
    <w:rsid w:val="00A17C26"/>
    <w:rsid w:val="00A17D73"/>
    <w:rsid w:val="00A25EE9"/>
    <w:rsid w:val="00A26D27"/>
    <w:rsid w:val="00A32F0D"/>
    <w:rsid w:val="00A35A27"/>
    <w:rsid w:val="00A36938"/>
    <w:rsid w:val="00A36D40"/>
    <w:rsid w:val="00A44B23"/>
    <w:rsid w:val="00A46B2B"/>
    <w:rsid w:val="00A508C3"/>
    <w:rsid w:val="00A5765D"/>
    <w:rsid w:val="00A57ADA"/>
    <w:rsid w:val="00A64F71"/>
    <w:rsid w:val="00A72E01"/>
    <w:rsid w:val="00A753F3"/>
    <w:rsid w:val="00A766CE"/>
    <w:rsid w:val="00A87BF7"/>
    <w:rsid w:val="00A87E6F"/>
    <w:rsid w:val="00A9675C"/>
    <w:rsid w:val="00AA04ED"/>
    <w:rsid w:val="00AA225E"/>
    <w:rsid w:val="00AA63C3"/>
    <w:rsid w:val="00AA671A"/>
    <w:rsid w:val="00AB01C0"/>
    <w:rsid w:val="00AB0EBC"/>
    <w:rsid w:val="00AB23CE"/>
    <w:rsid w:val="00AC03A4"/>
    <w:rsid w:val="00AC4D8C"/>
    <w:rsid w:val="00AD4035"/>
    <w:rsid w:val="00AD427E"/>
    <w:rsid w:val="00AD647A"/>
    <w:rsid w:val="00AD768A"/>
    <w:rsid w:val="00AD7CBD"/>
    <w:rsid w:val="00AE155A"/>
    <w:rsid w:val="00AE2185"/>
    <w:rsid w:val="00AE564D"/>
    <w:rsid w:val="00AE5654"/>
    <w:rsid w:val="00AF1362"/>
    <w:rsid w:val="00AF2D45"/>
    <w:rsid w:val="00AF751A"/>
    <w:rsid w:val="00B0575C"/>
    <w:rsid w:val="00B13BB9"/>
    <w:rsid w:val="00B13F8B"/>
    <w:rsid w:val="00B2606B"/>
    <w:rsid w:val="00B260E6"/>
    <w:rsid w:val="00B30B9E"/>
    <w:rsid w:val="00B33062"/>
    <w:rsid w:val="00B33F92"/>
    <w:rsid w:val="00B4333D"/>
    <w:rsid w:val="00B51CE3"/>
    <w:rsid w:val="00B5384F"/>
    <w:rsid w:val="00B54D2D"/>
    <w:rsid w:val="00B5507C"/>
    <w:rsid w:val="00B555CD"/>
    <w:rsid w:val="00B567CA"/>
    <w:rsid w:val="00B57F99"/>
    <w:rsid w:val="00B57FD1"/>
    <w:rsid w:val="00B61C69"/>
    <w:rsid w:val="00B67383"/>
    <w:rsid w:val="00B70AD6"/>
    <w:rsid w:val="00B76274"/>
    <w:rsid w:val="00B778AC"/>
    <w:rsid w:val="00B822D3"/>
    <w:rsid w:val="00B82EE0"/>
    <w:rsid w:val="00B83B4B"/>
    <w:rsid w:val="00B87A7C"/>
    <w:rsid w:val="00B95BB8"/>
    <w:rsid w:val="00BA0BA0"/>
    <w:rsid w:val="00BA1145"/>
    <w:rsid w:val="00BA7090"/>
    <w:rsid w:val="00BB65BC"/>
    <w:rsid w:val="00BD0834"/>
    <w:rsid w:val="00BD1676"/>
    <w:rsid w:val="00BF1A38"/>
    <w:rsid w:val="00BF40BE"/>
    <w:rsid w:val="00C05A09"/>
    <w:rsid w:val="00C12FE1"/>
    <w:rsid w:val="00C14B98"/>
    <w:rsid w:val="00C2092F"/>
    <w:rsid w:val="00C2324D"/>
    <w:rsid w:val="00C27953"/>
    <w:rsid w:val="00C302E5"/>
    <w:rsid w:val="00C33F67"/>
    <w:rsid w:val="00C40D84"/>
    <w:rsid w:val="00C411E8"/>
    <w:rsid w:val="00C416A6"/>
    <w:rsid w:val="00C46491"/>
    <w:rsid w:val="00C47EAD"/>
    <w:rsid w:val="00C52195"/>
    <w:rsid w:val="00C56373"/>
    <w:rsid w:val="00C616D4"/>
    <w:rsid w:val="00C668DD"/>
    <w:rsid w:val="00C672E3"/>
    <w:rsid w:val="00C748CC"/>
    <w:rsid w:val="00C777AE"/>
    <w:rsid w:val="00C777B8"/>
    <w:rsid w:val="00C804C1"/>
    <w:rsid w:val="00C837BA"/>
    <w:rsid w:val="00C90066"/>
    <w:rsid w:val="00C94B4F"/>
    <w:rsid w:val="00C95E17"/>
    <w:rsid w:val="00CA05B1"/>
    <w:rsid w:val="00CB1B3B"/>
    <w:rsid w:val="00CB3A8B"/>
    <w:rsid w:val="00CB7EF9"/>
    <w:rsid w:val="00CC608D"/>
    <w:rsid w:val="00CD4ADE"/>
    <w:rsid w:val="00CE2B40"/>
    <w:rsid w:val="00CE32E6"/>
    <w:rsid w:val="00CF7A26"/>
    <w:rsid w:val="00D0068A"/>
    <w:rsid w:val="00D02590"/>
    <w:rsid w:val="00D11683"/>
    <w:rsid w:val="00D135F4"/>
    <w:rsid w:val="00D245CA"/>
    <w:rsid w:val="00D24D56"/>
    <w:rsid w:val="00D4061E"/>
    <w:rsid w:val="00D4210B"/>
    <w:rsid w:val="00D46C56"/>
    <w:rsid w:val="00D51CAE"/>
    <w:rsid w:val="00D52B25"/>
    <w:rsid w:val="00D5492D"/>
    <w:rsid w:val="00D61F87"/>
    <w:rsid w:val="00D67AEF"/>
    <w:rsid w:val="00D70F96"/>
    <w:rsid w:val="00D72082"/>
    <w:rsid w:val="00D72190"/>
    <w:rsid w:val="00D7340D"/>
    <w:rsid w:val="00D818D9"/>
    <w:rsid w:val="00D84E18"/>
    <w:rsid w:val="00D96266"/>
    <w:rsid w:val="00DA55AA"/>
    <w:rsid w:val="00DB2911"/>
    <w:rsid w:val="00DB7464"/>
    <w:rsid w:val="00DC0F26"/>
    <w:rsid w:val="00DC57A7"/>
    <w:rsid w:val="00DC5914"/>
    <w:rsid w:val="00DD2CAF"/>
    <w:rsid w:val="00DE0546"/>
    <w:rsid w:val="00DE4598"/>
    <w:rsid w:val="00DF1CF8"/>
    <w:rsid w:val="00DF3E26"/>
    <w:rsid w:val="00E03F2D"/>
    <w:rsid w:val="00E12254"/>
    <w:rsid w:val="00E12F9E"/>
    <w:rsid w:val="00E168A4"/>
    <w:rsid w:val="00E16B80"/>
    <w:rsid w:val="00E21DC9"/>
    <w:rsid w:val="00E24049"/>
    <w:rsid w:val="00E26010"/>
    <w:rsid w:val="00E27CC0"/>
    <w:rsid w:val="00E33FD9"/>
    <w:rsid w:val="00E41399"/>
    <w:rsid w:val="00E41CD7"/>
    <w:rsid w:val="00E54880"/>
    <w:rsid w:val="00E60CB6"/>
    <w:rsid w:val="00E60F1B"/>
    <w:rsid w:val="00E6218B"/>
    <w:rsid w:val="00E62A87"/>
    <w:rsid w:val="00E642D4"/>
    <w:rsid w:val="00E66754"/>
    <w:rsid w:val="00E679B9"/>
    <w:rsid w:val="00E67A3C"/>
    <w:rsid w:val="00E72725"/>
    <w:rsid w:val="00E73E9C"/>
    <w:rsid w:val="00E740B0"/>
    <w:rsid w:val="00E74220"/>
    <w:rsid w:val="00E806DA"/>
    <w:rsid w:val="00E836CE"/>
    <w:rsid w:val="00E84B0B"/>
    <w:rsid w:val="00E8712F"/>
    <w:rsid w:val="00E95C6E"/>
    <w:rsid w:val="00E9631F"/>
    <w:rsid w:val="00EA6440"/>
    <w:rsid w:val="00EB1DD3"/>
    <w:rsid w:val="00EB4B64"/>
    <w:rsid w:val="00EC33DD"/>
    <w:rsid w:val="00EC4ECF"/>
    <w:rsid w:val="00EC5D7C"/>
    <w:rsid w:val="00ED140A"/>
    <w:rsid w:val="00ED2704"/>
    <w:rsid w:val="00ED2A81"/>
    <w:rsid w:val="00ED4AEA"/>
    <w:rsid w:val="00ED4B0E"/>
    <w:rsid w:val="00EE000E"/>
    <w:rsid w:val="00EE3C49"/>
    <w:rsid w:val="00EE4F93"/>
    <w:rsid w:val="00EE5E0C"/>
    <w:rsid w:val="00EF0B6E"/>
    <w:rsid w:val="00EF110F"/>
    <w:rsid w:val="00EF5BF9"/>
    <w:rsid w:val="00F006DC"/>
    <w:rsid w:val="00F00C57"/>
    <w:rsid w:val="00F01AB7"/>
    <w:rsid w:val="00F0316C"/>
    <w:rsid w:val="00F031A3"/>
    <w:rsid w:val="00F06F33"/>
    <w:rsid w:val="00F1475A"/>
    <w:rsid w:val="00F148FB"/>
    <w:rsid w:val="00F16F8C"/>
    <w:rsid w:val="00F22D5C"/>
    <w:rsid w:val="00F251DE"/>
    <w:rsid w:val="00F25A15"/>
    <w:rsid w:val="00F25BE8"/>
    <w:rsid w:val="00F340A4"/>
    <w:rsid w:val="00F340C8"/>
    <w:rsid w:val="00F342CB"/>
    <w:rsid w:val="00F4039B"/>
    <w:rsid w:val="00F43D14"/>
    <w:rsid w:val="00F52CA5"/>
    <w:rsid w:val="00F54760"/>
    <w:rsid w:val="00F5648C"/>
    <w:rsid w:val="00F57BC1"/>
    <w:rsid w:val="00F609C1"/>
    <w:rsid w:val="00F62EAA"/>
    <w:rsid w:val="00F677A7"/>
    <w:rsid w:val="00F67B28"/>
    <w:rsid w:val="00F716AB"/>
    <w:rsid w:val="00F750BC"/>
    <w:rsid w:val="00F76B6C"/>
    <w:rsid w:val="00F77215"/>
    <w:rsid w:val="00F856C9"/>
    <w:rsid w:val="00F93745"/>
    <w:rsid w:val="00FB095A"/>
    <w:rsid w:val="00FC250F"/>
    <w:rsid w:val="00FC309D"/>
    <w:rsid w:val="00FD041B"/>
    <w:rsid w:val="00FD5432"/>
    <w:rsid w:val="00FE0E1C"/>
    <w:rsid w:val="00FE392B"/>
    <w:rsid w:val="00FE625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C96CAD-E7A8-43C3-8E20-B7C7B4F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A32F0D"/>
    <w:pPr>
      <w:spacing w:line="300" w:lineRule="auto"/>
      <w:ind w:firstLine="284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Раздел,Название раздела без номера,???????? ??????? ??? ??????,разд,разд без номера,разд без номера1,ðàçä,ТП Заголовок 1"/>
    <w:basedOn w:val="a4"/>
    <w:next w:val="a4"/>
    <w:link w:val="13"/>
    <w:autoRedefine/>
    <w:uiPriority w:val="99"/>
    <w:qFormat/>
    <w:rsid w:val="00E24049"/>
    <w:pPr>
      <w:keepNext/>
      <w:pageBreakBefore/>
      <w:numPr>
        <w:numId w:val="6"/>
      </w:numPr>
      <w:suppressAutoHyphens/>
      <w:spacing w:line="240" w:lineRule="auto"/>
      <w:ind w:left="0" w:firstLine="624"/>
      <w:jc w:val="center"/>
      <w:outlineLvl w:val="0"/>
    </w:pPr>
    <w:rPr>
      <w:rFonts w:cstheme="majorBidi"/>
      <w:b/>
      <w:bCs/>
      <w:caps/>
      <w:szCs w:val="28"/>
    </w:rPr>
  </w:style>
  <w:style w:type="paragraph" w:styleId="20">
    <w:name w:val="heading 2"/>
    <w:aliases w:val="H2,Heading 0,Heading 2 Hidden,h2 Знак,h2,Заголовок 2 Знак1,Заголовок 2 Знак Знак,H2 Знак Знак,Numbered text 3 Знак Знак,H2 Знак1,Numbered text 3 Знак1,2 headline Знак,h Знак,headline Знак,Numbered text 3,2 headline,h,headline,2,Знак Знак2 Зн"/>
    <w:basedOn w:val="a4"/>
    <w:next w:val="a4"/>
    <w:link w:val="21"/>
    <w:autoRedefine/>
    <w:uiPriority w:val="99"/>
    <w:qFormat/>
    <w:rsid w:val="00A16698"/>
    <w:pPr>
      <w:keepNext/>
      <w:numPr>
        <w:ilvl w:val="1"/>
        <w:numId w:val="36"/>
      </w:numPr>
      <w:tabs>
        <w:tab w:val="left" w:pos="709"/>
      </w:tabs>
      <w:spacing w:before="240" w:after="240" w:line="240" w:lineRule="auto"/>
      <w:outlineLvl w:val="1"/>
    </w:pPr>
    <w:rPr>
      <w:b/>
      <w:bCs/>
      <w:iCs/>
      <w:sz w:val="30"/>
      <w:szCs w:val="30"/>
    </w:rPr>
  </w:style>
  <w:style w:type="paragraph" w:styleId="3">
    <w:name w:val="heading 3"/>
    <w:aliases w:val="H3,Proposa,Minor,Level 1 - 3,h3 sub heading,Heading 3 - old,1.2.3.,alltoc,3,h3,h31,h32,Bold Head,bh,(1.1.1),hd3,Подраздел,Знак,Пункт,1.Заголовок 3,Level 2,(пункт),1.1  Текст пункта в разделе,Подр,1.1  ????? ?????? ? ???????,ТП Заголовок 3"/>
    <w:basedOn w:val="a"/>
    <w:next w:val="a4"/>
    <w:link w:val="30"/>
    <w:autoRedefine/>
    <w:uiPriority w:val="99"/>
    <w:rsid w:val="00767E42"/>
    <w:pPr>
      <w:keepNext/>
      <w:numPr>
        <w:numId w:val="34"/>
      </w:numPr>
      <w:spacing w:before="240" w:after="240"/>
      <w:ind w:right="567"/>
      <w:outlineLvl w:val="2"/>
    </w:pPr>
    <w:rPr>
      <w:rFonts w:cstheme="majorBidi"/>
      <w:szCs w:val="28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4"/>
    <w:next w:val="a4"/>
    <w:link w:val="40"/>
    <w:autoRedefine/>
    <w:uiPriority w:val="99"/>
    <w:qFormat/>
    <w:rsid w:val="00756F71"/>
    <w:pPr>
      <w:keepNext/>
      <w:numPr>
        <w:ilvl w:val="3"/>
        <w:numId w:val="3"/>
      </w:numPr>
      <w:spacing w:before="240" w:after="240" w:line="240" w:lineRule="auto"/>
      <w:ind w:left="993" w:hanging="1006"/>
      <w:outlineLvl w:val="3"/>
    </w:pPr>
    <w:rPr>
      <w:rFonts w:cstheme="majorBidi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4"/>
    <w:next w:val="a4"/>
    <w:link w:val="50"/>
    <w:uiPriority w:val="9"/>
    <w:qFormat/>
    <w:rsid w:val="00131471"/>
    <w:pPr>
      <w:numPr>
        <w:ilvl w:val="4"/>
        <w:numId w:val="3"/>
      </w:num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4"/>
    <w:next w:val="a4"/>
    <w:link w:val="60"/>
    <w:uiPriority w:val="9"/>
    <w:qFormat/>
    <w:rsid w:val="00131471"/>
    <w:pPr>
      <w:numPr>
        <w:ilvl w:val="5"/>
        <w:numId w:val="3"/>
      </w:num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4"/>
    <w:next w:val="a4"/>
    <w:link w:val="70"/>
    <w:uiPriority w:val="9"/>
    <w:qFormat/>
    <w:rsid w:val="00131471"/>
    <w:pPr>
      <w:numPr>
        <w:ilvl w:val="6"/>
        <w:numId w:val="3"/>
      </w:num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4"/>
    <w:next w:val="a4"/>
    <w:link w:val="80"/>
    <w:uiPriority w:val="9"/>
    <w:qFormat/>
    <w:rsid w:val="00131471"/>
    <w:pPr>
      <w:numPr>
        <w:ilvl w:val="7"/>
        <w:numId w:val="3"/>
      </w:num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aliases w:val="Заголовок 9 Гост"/>
    <w:basedOn w:val="a4"/>
    <w:next w:val="a4"/>
    <w:link w:val="90"/>
    <w:uiPriority w:val="9"/>
    <w:qFormat/>
    <w:rsid w:val="00131471"/>
    <w:pPr>
      <w:numPr>
        <w:ilvl w:val="8"/>
        <w:numId w:val="1"/>
      </w:numPr>
      <w:tabs>
        <w:tab w:val="clear" w:pos="360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Раздел Знак,Название раздела без номера Знак,???????? ??????? ??? ?????? Знак"/>
    <w:link w:val="1"/>
    <w:uiPriority w:val="99"/>
    <w:rsid w:val="00E24049"/>
    <w:rPr>
      <w:rFonts w:ascii="Times New Roman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aliases w:val="H2 Знак,Heading 0 Знак,Heading 2 Hidden Знак,h2 Знак Знак,h2 Знак1,Заголовок 2 Знак1 Знак,Заголовок 2 Знак Знак Знак,H2 Знак Знак Знак,Numbered text 3 Знак Знак Знак,H2 Знак1 Знак,Numbered text 3 Знак1 Знак,2 headline Знак Знак,h Знак1"/>
    <w:link w:val="20"/>
    <w:uiPriority w:val="99"/>
    <w:rsid w:val="00A16698"/>
    <w:rPr>
      <w:rFonts w:ascii="Times New Roman" w:hAnsi="Times New Roman"/>
      <w:b/>
      <w:bCs/>
      <w:iCs/>
      <w:sz w:val="30"/>
      <w:szCs w:val="30"/>
    </w:rPr>
  </w:style>
  <w:style w:type="character" w:customStyle="1" w:styleId="30">
    <w:name w:val="Заголовок 3 Знак"/>
    <w:aliases w:val="H3 Знак,Proposa Знак,Minor Знак,Level 1 - 3 Знак,h3 sub heading Знак,Heading 3 - old Знак,1.2.3. Знак,alltoc Знак,3 Знак,h3 Знак,h31 Знак,h32 Знак,Bold Head Знак,bh Знак,(1.1.1) Знак,hd3 Знак,Подраздел Знак,Знак Знак2,Пункт Знак"/>
    <w:link w:val="3"/>
    <w:uiPriority w:val="99"/>
    <w:rsid w:val="00767E42"/>
    <w:rPr>
      <w:rFonts w:ascii="Times New Roman" w:hAnsi="Times New Roman" w:cstheme="majorBidi"/>
      <w:sz w:val="28"/>
      <w:szCs w:val="28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link w:val="4"/>
    <w:uiPriority w:val="99"/>
    <w:rsid w:val="00756F71"/>
    <w:rPr>
      <w:rFonts w:ascii="Times New Roman" w:hAnsi="Times New Roman" w:cstheme="majorBidi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uiPriority w:val="9"/>
    <w:rsid w:val="00131471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link w:val="6"/>
    <w:uiPriority w:val="9"/>
    <w:rsid w:val="00131471"/>
    <w:rPr>
      <w:rFonts w:ascii="Times New Roman" w:hAnsi="Times New Roman" w:cstheme="majorBidi"/>
      <w:b/>
      <w:bCs/>
      <w:sz w:val="28"/>
      <w:szCs w:val="22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uiPriority w:val="9"/>
    <w:rsid w:val="00131471"/>
    <w:rPr>
      <w:rFonts w:ascii="Times New Roman" w:hAnsi="Times New Roman" w:cstheme="majorBidi"/>
      <w:sz w:val="24"/>
      <w:szCs w:val="24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link w:val="8"/>
    <w:uiPriority w:val="9"/>
    <w:rsid w:val="00131471"/>
    <w:rPr>
      <w:rFonts w:ascii="Times New Roman" w:hAnsi="Times New Roman" w:cstheme="majorBidi"/>
      <w:i/>
      <w:iCs/>
      <w:sz w:val="24"/>
      <w:szCs w:val="24"/>
    </w:rPr>
  </w:style>
  <w:style w:type="character" w:customStyle="1" w:styleId="90">
    <w:name w:val="Заголовок 9 Знак"/>
    <w:aliases w:val="Заголовок 9 Гост Знак"/>
    <w:link w:val="9"/>
    <w:uiPriority w:val="9"/>
    <w:rsid w:val="00131471"/>
    <w:rPr>
      <w:rFonts w:ascii="Arial" w:hAnsi="Arial" w:cs="Arial"/>
      <w:sz w:val="28"/>
      <w:szCs w:val="22"/>
    </w:rPr>
  </w:style>
  <w:style w:type="paragraph" w:styleId="a8">
    <w:name w:val="caption"/>
    <w:basedOn w:val="a4"/>
    <w:next w:val="a4"/>
    <w:link w:val="a9"/>
    <w:qFormat/>
    <w:rsid w:val="00131471"/>
    <w:pPr>
      <w:spacing w:after="200" w:line="240" w:lineRule="auto"/>
      <w:jc w:val="center"/>
    </w:pPr>
    <w:rPr>
      <w:b/>
      <w:bCs/>
      <w:sz w:val="18"/>
      <w:szCs w:val="18"/>
    </w:rPr>
  </w:style>
  <w:style w:type="paragraph" w:styleId="aa">
    <w:name w:val="Title"/>
    <w:basedOn w:val="14"/>
    <w:next w:val="14"/>
    <w:link w:val="ab"/>
    <w:qFormat/>
    <w:rsid w:val="00131471"/>
    <w:rPr>
      <w:rFonts w:ascii="Trebuchet MS" w:eastAsiaTheme="majorEastAsia" w:hAnsi="Trebuchet MS" w:cs="Trebuchet MS"/>
      <w:sz w:val="42"/>
      <w:szCs w:val="22"/>
      <w:lang w:eastAsia="en-US"/>
    </w:rPr>
  </w:style>
  <w:style w:type="character" w:customStyle="1" w:styleId="ab">
    <w:name w:val="Название Знак"/>
    <w:basedOn w:val="a5"/>
    <w:link w:val="aa"/>
    <w:rsid w:val="00AF2D45"/>
    <w:rPr>
      <w:rFonts w:ascii="Trebuchet MS" w:eastAsiaTheme="majorEastAsia" w:hAnsi="Trebuchet MS" w:cs="Trebuchet MS"/>
      <w:color w:val="000000"/>
      <w:sz w:val="42"/>
      <w:szCs w:val="22"/>
    </w:rPr>
  </w:style>
  <w:style w:type="paragraph" w:styleId="ac">
    <w:name w:val="Subtitle"/>
    <w:basedOn w:val="14"/>
    <w:next w:val="14"/>
    <w:link w:val="ad"/>
    <w:qFormat/>
    <w:rsid w:val="00131471"/>
    <w:pPr>
      <w:spacing w:after="200"/>
    </w:pPr>
    <w:rPr>
      <w:rFonts w:ascii="Trebuchet MS" w:eastAsiaTheme="majorEastAsia" w:hAnsi="Trebuchet MS" w:cs="Trebuchet MS"/>
      <w:i/>
      <w:color w:val="666666"/>
      <w:sz w:val="26"/>
      <w:szCs w:val="22"/>
      <w:lang w:eastAsia="en-US"/>
    </w:rPr>
  </w:style>
  <w:style w:type="character" w:customStyle="1" w:styleId="ad">
    <w:name w:val="Подзаголовок Знак"/>
    <w:basedOn w:val="a5"/>
    <w:link w:val="ac"/>
    <w:rsid w:val="00AF2D45"/>
    <w:rPr>
      <w:rFonts w:ascii="Trebuchet MS" w:eastAsiaTheme="majorEastAsia" w:hAnsi="Trebuchet MS" w:cs="Trebuchet MS"/>
      <w:i/>
      <w:color w:val="666666"/>
      <w:sz w:val="26"/>
      <w:szCs w:val="22"/>
    </w:rPr>
  </w:style>
  <w:style w:type="character" w:styleId="ae">
    <w:name w:val="Strong"/>
    <w:basedOn w:val="a5"/>
    <w:qFormat/>
    <w:locked/>
    <w:rsid w:val="00AF2D45"/>
    <w:rPr>
      <w:b/>
      <w:bCs/>
    </w:rPr>
  </w:style>
  <w:style w:type="character" w:styleId="af">
    <w:name w:val="Emphasis"/>
    <w:qFormat/>
    <w:rsid w:val="00131471"/>
    <w:rPr>
      <w:rFonts w:cs="Times New Roman"/>
      <w:i/>
      <w:iCs/>
    </w:rPr>
  </w:style>
  <w:style w:type="paragraph" w:styleId="af0">
    <w:name w:val="No Spacing"/>
    <w:basedOn w:val="a4"/>
    <w:link w:val="af1"/>
    <w:uiPriority w:val="1"/>
    <w:qFormat/>
    <w:rsid w:val="00AF2D45"/>
    <w:pPr>
      <w:spacing w:line="240" w:lineRule="auto"/>
    </w:pPr>
  </w:style>
  <w:style w:type="character" w:customStyle="1" w:styleId="af1">
    <w:name w:val="Без интервала Знак"/>
    <w:basedOn w:val="a5"/>
    <w:link w:val="af0"/>
    <w:uiPriority w:val="1"/>
    <w:rsid w:val="00AF2D45"/>
    <w:rPr>
      <w:sz w:val="22"/>
      <w:szCs w:val="22"/>
    </w:rPr>
  </w:style>
  <w:style w:type="paragraph" w:styleId="af2">
    <w:name w:val="List Paragraph"/>
    <w:basedOn w:val="a4"/>
    <w:link w:val="af3"/>
    <w:uiPriority w:val="34"/>
    <w:qFormat/>
    <w:rsid w:val="00AF2D45"/>
    <w:pPr>
      <w:ind w:left="708"/>
    </w:pPr>
  </w:style>
  <w:style w:type="paragraph" w:styleId="22">
    <w:name w:val="Quote"/>
    <w:basedOn w:val="a4"/>
    <w:next w:val="a4"/>
    <w:link w:val="23"/>
    <w:uiPriority w:val="29"/>
    <w:qFormat/>
    <w:rsid w:val="00AF2D45"/>
    <w:rPr>
      <w:rFonts w:cstheme="majorBidi"/>
      <w:i/>
      <w:iCs/>
      <w:color w:val="000000" w:themeColor="text1"/>
    </w:rPr>
  </w:style>
  <w:style w:type="character" w:customStyle="1" w:styleId="23">
    <w:name w:val="Цитата 2 Знак"/>
    <w:basedOn w:val="a5"/>
    <w:link w:val="22"/>
    <w:uiPriority w:val="29"/>
    <w:rsid w:val="00AF2D45"/>
    <w:rPr>
      <w:rFonts w:cstheme="majorBidi"/>
      <w:i/>
      <w:iCs/>
      <w:color w:val="000000" w:themeColor="text1"/>
      <w:sz w:val="22"/>
      <w:szCs w:val="22"/>
    </w:rPr>
  </w:style>
  <w:style w:type="paragraph" w:styleId="af4">
    <w:name w:val="Intense Quote"/>
    <w:basedOn w:val="a4"/>
    <w:next w:val="a4"/>
    <w:link w:val="af5"/>
    <w:uiPriority w:val="30"/>
    <w:qFormat/>
    <w:rsid w:val="00AF2D45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5"/>
    <w:link w:val="af4"/>
    <w:uiPriority w:val="30"/>
    <w:rsid w:val="00AF2D45"/>
    <w:rPr>
      <w:rFonts w:cstheme="majorBidi"/>
      <w:b/>
      <w:bCs/>
      <w:i/>
      <w:iCs/>
      <w:color w:val="4F81BD" w:themeColor="accent1"/>
      <w:sz w:val="22"/>
      <w:szCs w:val="22"/>
    </w:rPr>
  </w:style>
  <w:style w:type="character" w:styleId="af6">
    <w:name w:val="Subtle Emphasis"/>
    <w:uiPriority w:val="19"/>
    <w:qFormat/>
    <w:rsid w:val="00AF2D45"/>
    <w:rPr>
      <w:i/>
      <w:iCs/>
      <w:color w:val="808080" w:themeColor="text1" w:themeTint="7F"/>
    </w:rPr>
  </w:style>
  <w:style w:type="character" w:styleId="af7">
    <w:name w:val="Intense Emphasis"/>
    <w:basedOn w:val="a5"/>
    <w:uiPriority w:val="21"/>
    <w:qFormat/>
    <w:rsid w:val="00AF2D45"/>
    <w:rPr>
      <w:b/>
      <w:bCs/>
      <w:i/>
      <w:iCs/>
      <w:color w:val="4F81BD" w:themeColor="accent1"/>
    </w:rPr>
  </w:style>
  <w:style w:type="character" w:styleId="af8">
    <w:name w:val="Subtle Reference"/>
    <w:basedOn w:val="a5"/>
    <w:uiPriority w:val="31"/>
    <w:qFormat/>
    <w:rsid w:val="00AF2D45"/>
    <w:rPr>
      <w:smallCaps/>
      <w:color w:val="C0504D" w:themeColor="accent2"/>
      <w:u w:val="single"/>
    </w:rPr>
  </w:style>
  <w:style w:type="character" w:styleId="af9">
    <w:name w:val="Intense Reference"/>
    <w:basedOn w:val="a5"/>
    <w:uiPriority w:val="32"/>
    <w:qFormat/>
    <w:rsid w:val="00AF2D45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5"/>
    <w:uiPriority w:val="33"/>
    <w:qFormat/>
    <w:rsid w:val="00AF2D45"/>
    <w:rPr>
      <w:b/>
      <w:bCs/>
      <w:smallCaps/>
      <w:spacing w:val="5"/>
    </w:rPr>
  </w:style>
  <w:style w:type="paragraph" w:styleId="afb">
    <w:name w:val="TOC Heading"/>
    <w:basedOn w:val="1"/>
    <w:next w:val="a4"/>
    <w:uiPriority w:val="39"/>
    <w:semiHidden/>
    <w:unhideWhenUsed/>
    <w:qFormat/>
    <w:rsid w:val="00AF2D45"/>
    <w:pPr>
      <w:numPr>
        <w:numId w:val="0"/>
      </w:numPr>
      <w:spacing w:before="240" w:after="60" w:line="259" w:lineRule="auto"/>
      <w:jc w:val="left"/>
      <w:outlineLvl w:val="9"/>
    </w:pPr>
    <w:rPr>
      <w:rFonts w:asciiTheme="majorHAnsi" w:eastAsiaTheme="majorEastAsia" w:hAnsiTheme="majorHAnsi"/>
      <w:kern w:val="32"/>
      <w:sz w:val="32"/>
      <w:szCs w:val="32"/>
    </w:rPr>
  </w:style>
  <w:style w:type="paragraph" w:styleId="15">
    <w:name w:val="toc 1"/>
    <w:basedOn w:val="a4"/>
    <w:next w:val="a4"/>
    <w:autoRedefine/>
    <w:uiPriority w:val="39"/>
    <w:unhideWhenUsed/>
    <w:rsid w:val="003474AA"/>
    <w:pPr>
      <w:spacing w:after="100"/>
    </w:pPr>
  </w:style>
  <w:style w:type="paragraph" w:styleId="24">
    <w:name w:val="toc 2"/>
    <w:basedOn w:val="a4"/>
    <w:next w:val="a4"/>
    <w:autoRedefine/>
    <w:uiPriority w:val="39"/>
    <w:unhideWhenUsed/>
    <w:rsid w:val="000D36EF"/>
    <w:pPr>
      <w:tabs>
        <w:tab w:val="left" w:pos="1100"/>
        <w:tab w:val="right" w:leader="dot" w:pos="9911"/>
      </w:tabs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C95E17"/>
    <w:pPr>
      <w:spacing w:after="100"/>
      <w:ind w:left="480"/>
    </w:pPr>
  </w:style>
  <w:style w:type="paragraph" w:styleId="41">
    <w:name w:val="toc 4"/>
    <w:basedOn w:val="a4"/>
    <w:next w:val="a4"/>
    <w:autoRedefine/>
    <w:uiPriority w:val="39"/>
    <w:unhideWhenUsed/>
    <w:rsid w:val="00C95E17"/>
    <w:pPr>
      <w:spacing w:after="100"/>
      <w:ind w:left="720"/>
    </w:pPr>
  </w:style>
  <w:style w:type="paragraph" w:styleId="afc">
    <w:name w:val="footer"/>
    <w:basedOn w:val="a4"/>
    <w:link w:val="afd"/>
    <w:uiPriority w:val="99"/>
    <w:rsid w:val="00C95E1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5"/>
    <w:link w:val="afc"/>
    <w:uiPriority w:val="99"/>
    <w:rsid w:val="00C95E17"/>
    <w:rPr>
      <w:rFonts w:ascii="Times New Roman" w:eastAsia="Calibri" w:hAnsi="Times New Roman"/>
      <w:sz w:val="24"/>
      <w:szCs w:val="24"/>
      <w:lang w:eastAsia="ru-RU"/>
    </w:rPr>
  </w:style>
  <w:style w:type="paragraph" w:styleId="afe">
    <w:name w:val="header"/>
    <w:basedOn w:val="a4"/>
    <w:link w:val="aff"/>
    <w:uiPriority w:val="99"/>
    <w:rsid w:val="00C95E1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">
    <w:name w:val="Верхний колонтитул Знак"/>
    <w:basedOn w:val="a5"/>
    <w:link w:val="afe"/>
    <w:uiPriority w:val="99"/>
    <w:rsid w:val="00C95E17"/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0">
    <w:name w:val="Таблица текст"/>
    <w:basedOn w:val="a4"/>
    <w:link w:val="aff1"/>
    <w:rsid w:val="00C95E17"/>
    <w:pPr>
      <w:spacing w:before="40" w:after="40"/>
      <w:ind w:left="57" w:right="57"/>
    </w:pPr>
    <w:rPr>
      <w:szCs w:val="20"/>
      <w:lang w:eastAsia="ru-RU"/>
    </w:rPr>
  </w:style>
  <w:style w:type="character" w:customStyle="1" w:styleId="aff1">
    <w:name w:val="Таблица текст Знак"/>
    <w:link w:val="aff0"/>
    <w:locked/>
    <w:rsid w:val="00C95E17"/>
    <w:rPr>
      <w:rFonts w:ascii="Times New Roman" w:eastAsia="Calibri" w:hAnsi="Times New Roman"/>
      <w:sz w:val="24"/>
      <w:szCs w:val="20"/>
      <w:lang w:eastAsia="ru-RU"/>
    </w:rPr>
  </w:style>
  <w:style w:type="character" w:customStyle="1" w:styleId="a9">
    <w:name w:val="Название объекта Знак"/>
    <w:link w:val="a8"/>
    <w:locked/>
    <w:rsid w:val="00131471"/>
    <w:rPr>
      <w:rFonts w:ascii="Times New Roman" w:hAnsi="Times New Roman"/>
      <w:b/>
      <w:bCs/>
      <w:sz w:val="18"/>
      <w:szCs w:val="18"/>
    </w:rPr>
  </w:style>
  <w:style w:type="paragraph" w:customStyle="1" w:styleId="16">
    <w:name w:val="Абзац списка1"/>
    <w:basedOn w:val="a4"/>
    <w:link w:val="ListParagraphChar"/>
    <w:rsid w:val="00C95E17"/>
    <w:pPr>
      <w:ind w:left="720"/>
    </w:pPr>
    <w:rPr>
      <w:szCs w:val="20"/>
      <w:lang w:eastAsia="ru-RU"/>
    </w:rPr>
  </w:style>
  <w:style w:type="character" w:customStyle="1" w:styleId="ListParagraphChar">
    <w:name w:val="List Paragraph Char"/>
    <w:link w:val="16"/>
    <w:locked/>
    <w:rsid w:val="00C95E17"/>
    <w:rPr>
      <w:rFonts w:ascii="Times New Roman" w:eastAsia="Calibri" w:hAnsi="Times New Roman"/>
      <w:sz w:val="24"/>
      <w:szCs w:val="20"/>
      <w:lang w:eastAsia="ru-RU"/>
    </w:rPr>
  </w:style>
  <w:style w:type="character" w:styleId="aff2">
    <w:name w:val="annotation reference"/>
    <w:rsid w:val="00C95E17"/>
    <w:rPr>
      <w:sz w:val="16"/>
    </w:rPr>
  </w:style>
  <w:style w:type="paragraph" w:styleId="aff3">
    <w:name w:val="annotation text"/>
    <w:basedOn w:val="a4"/>
    <w:link w:val="aff4"/>
    <w:uiPriority w:val="99"/>
    <w:rsid w:val="00C95E17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5"/>
    <w:link w:val="aff3"/>
    <w:uiPriority w:val="99"/>
    <w:rsid w:val="00C95E17"/>
    <w:rPr>
      <w:rFonts w:ascii="Times New Roman" w:eastAsia="Calibri" w:hAnsi="Times New Roman"/>
      <w:sz w:val="20"/>
      <w:szCs w:val="20"/>
      <w:lang w:eastAsia="ru-RU"/>
    </w:rPr>
  </w:style>
  <w:style w:type="table" w:styleId="aff5">
    <w:name w:val="Table Grid"/>
    <w:basedOn w:val="a6"/>
    <w:uiPriority w:val="39"/>
    <w:rsid w:val="00C95E17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4"/>
    <w:link w:val="aff7"/>
    <w:semiHidden/>
    <w:rsid w:val="00C95E17"/>
    <w:rPr>
      <w:rFonts w:ascii="Segoe UI" w:eastAsia="Times New Roman" w:hAnsi="Segoe UI" w:cs="Segoe UI"/>
      <w:sz w:val="18"/>
      <w:szCs w:val="18"/>
    </w:rPr>
  </w:style>
  <w:style w:type="character" w:customStyle="1" w:styleId="aff7">
    <w:name w:val="Текст выноски Знак"/>
    <w:basedOn w:val="a5"/>
    <w:link w:val="aff6"/>
    <w:semiHidden/>
    <w:rsid w:val="00C95E17"/>
    <w:rPr>
      <w:rFonts w:ascii="Segoe UI" w:eastAsia="Times New Roman" w:hAnsi="Segoe UI" w:cs="Segoe UI"/>
      <w:sz w:val="18"/>
      <w:szCs w:val="18"/>
    </w:rPr>
  </w:style>
  <w:style w:type="character" w:styleId="aff8">
    <w:name w:val="page number"/>
    <w:rsid w:val="00C95E17"/>
    <w:rPr>
      <w:rFonts w:cs="Times New Roman"/>
    </w:rPr>
  </w:style>
  <w:style w:type="paragraph" w:styleId="aff9">
    <w:name w:val="footnote text"/>
    <w:basedOn w:val="a4"/>
    <w:link w:val="affa"/>
    <w:semiHidden/>
    <w:rsid w:val="00C95E17"/>
    <w:rPr>
      <w:rFonts w:ascii="Calibri" w:eastAsia="Times New Roman" w:hAnsi="Calibri"/>
      <w:sz w:val="20"/>
      <w:szCs w:val="20"/>
    </w:rPr>
  </w:style>
  <w:style w:type="character" w:customStyle="1" w:styleId="affa">
    <w:name w:val="Текст сноски Знак"/>
    <w:basedOn w:val="a5"/>
    <w:link w:val="aff9"/>
    <w:semiHidden/>
    <w:rsid w:val="00C95E17"/>
    <w:rPr>
      <w:rFonts w:ascii="Calibri" w:eastAsia="Times New Roman" w:hAnsi="Calibri"/>
      <w:sz w:val="20"/>
      <w:szCs w:val="20"/>
    </w:rPr>
  </w:style>
  <w:style w:type="character" w:styleId="affb">
    <w:name w:val="footnote reference"/>
    <w:semiHidden/>
    <w:rsid w:val="00C95E17"/>
    <w:rPr>
      <w:rFonts w:cs="Times New Roman"/>
      <w:vertAlign w:val="superscript"/>
    </w:rPr>
  </w:style>
  <w:style w:type="paragraph" w:customStyle="1" w:styleId="11">
    <w:name w:val="Резолюция 1"/>
    <w:basedOn w:val="a4"/>
    <w:rsid w:val="00C95E17"/>
    <w:pPr>
      <w:numPr>
        <w:numId w:val="5"/>
      </w:numPr>
      <w:spacing w:after="60"/>
    </w:pPr>
    <w:rPr>
      <w:b/>
      <w:caps/>
      <w:sz w:val="27"/>
      <w:szCs w:val="27"/>
      <w:lang w:eastAsia="ru-RU"/>
    </w:rPr>
  </w:style>
  <w:style w:type="paragraph" w:customStyle="1" w:styleId="17">
    <w:name w:val="Обычный 1"/>
    <w:basedOn w:val="a4"/>
    <w:link w:val="110"/>
    <w:rsid w:val="00C95E17"/>
    <w:pPr>
      <w:spacing w:before="60" w:after="60" w:line="360" w:lineRule="auto"/>
      <w:ind w:firstLine="709"/>
    </w:pPr>
    <w:rPr>
      <w:szCs w:val="20"/>
      <w:lang w:eastAsia="ru-RU"/>
    </w:rPr>
  </w:style>
  <w:style w:type="character" w:customStyle="1" w:styleId="110">
    <w:name w:val="Обычный 1 Знак1"/>
    <w:link w:val="17"/>
    <w:locked/>
    <w:rsid w:val="00C95E17"/>
    <w:rPr>
      <w:rFonts w:ascii="Times New Roman" w:eastAsia="Calibri" w:hAnsi="Times New Roman"/>
      <w:sz w:val="24"/>
      <w:szCs w:val="20"/>
      <w:lang w:eastAsia="ru-RU"/>
    </w:rPr>
  </w:style>
  <w:style w:type="paragraph" w:customStyle="1" w:styleId="18">
    <w:name w:val="Дефис 1"/>
    <w:basedOn w:val="affc"/>
    <w:rsid w:val="00C95E17"/>
    <w:pPr>
      <w:keepLines/>
      <w:tabs>
        <w:tab w:val="clear" w:pos="720"/>
      </w:tabs>
      <w:spacing w:before="60" w:after="60" w:line="360" w:lineRule="auto"/>
      <w:ind w:left="0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ffc">
    <w:name w:val="List Bullet"/>
    <w:aliases w:val="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,Маркированный список Знак Знак Знак,Знак Знак"/>
    <w:basedOn w:val="a4"/>
    <w:rsid w:val="00C95E17"/>
    <w:pPr>
      <w:tabs>
        <w:tab w:val="num" w:pos="720"/>
      </w:tabs>
      <w:spacing w:line="259" w:lineRule="auto"/>
      <w:ind w:left="720" w:hanging="360"/>
    </w:pPr>
    <w:rPr>
      <w:rFonts w:ascii="Calibri" w:eastAsia="Times New Roman" w:hAnsi="Calibri"/>
      <w:sz w:val="22"/>
    </w:rPr>
  </w:style>
  <w:style w:type="paragraph" w:customStyle="1" w:styleId="19">
    <w:name w:val="Заголовок оглавления1"/>
    <w:basedOn w:val="1"/>
    <w:next w:val="a4"/>
    <w:rsid w:val="00C95E17"/>
    <w:pPr>
      <w:keepLines/>
      <w:spacing w:line="259" w:lineRule="auto"/>
      <w:outlineLvl w:val="9"/>
    </w:pPr>
    <w:rPr>
      <w:rFonts w:ascii="Calibri Light" w:hAnsi="Calibri Light" w:cs="Times New Roman"/>
      <w:b w:val="0"/>
      <w:color w:val="2E74B5"/>
      <w:lang w:eastAsia="ru-RU"/>
    </w:rPr>
  </w:style>
  <w:style w:type="character" w:styleId="affd">
    <w:name w:val="Hyperlink"/>
    <w:uiPriority w:val="99"/>
    <w:rsid w:val="00C95E17"/>
    <w:rPr>
      <w:rFonts w:cs="Times New Roman"/>
      <w:color w:val="0563C1"/>
      <w:u w:val="single"/>
    </w:rPr>
  </w:style>
  <w:style w:type="paragraph" w:styleId="affe">
    <w:name w:val="annotation subject"/>
    <w:basedOn w:val="aff3"/>
    <w:next w:val="aff3"/>
    <w:link w:val="afff"/>
    <w:semiHidden/>
    <w:rsid w:val="00C95E17"/>
    <w:rPr>
      <w:rFonts w:ascii="Calibri" w:eastAsia="Times New Roman" w:hAnsi="Calibri"/>
      <w:b/>
      <w:bCs/>
      <w:lang w:eastAsia="en-US"/>
    </w:rPr>
  </w:style>
  <w:style w:type="character" w:customStyle="1" w:styleId="afff">
    <w:name w:val="Тема примечания Знак"/>
    <w:basedOn w:val="aff4"/>
    <w:link w:val="affe"/>
    <w:semiHidden/>
    <w:rsid w:val="00C95E17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C95E17"/>
    <w:rPr>
      <w:rFonts w:cs="Times New Roman"/>
    </w:rPr>
  </w:style>
  <w:style w:type="paragraph" w:styleId="afff0">
    <w:name w:val="endnote text"/>
    <w:basedOn w:val="a4"/>
    <w:link w:val="afff1"/>
    <w:semiHidden/>
    <w:rsid w:val="00C95E17"/>
    <w:rPr>
      <w:rFonts w:ascii="Calibri" w:eastAsia="Times New Roman" w:hAnsi="Calibri"/>
      <w:sz w:val="20"/>
      <w:szCs w:val="20"/>
    </w:rPr>
  </w:style>
  <w:style w:type="character" w:customStyle="1" w:styleId="afff1">
    <w:name w:val="Текст концевой сноски Знак"/>
    <w:basedOn w:val="a5"/>
    <w:link w:val="afff0"/>
    <w:semiHidden/>
    <w:rsid w:val="00C95E17"/>
    <w:rPr>
      <w:rFonts w:ascii="Calibri" w:eastAsia="Times New Roman" w:hAnsi="Calibri"/>
      <w:sz w:val="20"/>
      <w:szCs w:val="20"/>
    </w:rPr>
  </w:style>
  <w:style w:type="character" w:styleId="afff2">
    <w:name w:val="endnote reference"/>
    <w:semiHidden/>
    <w:rsid w:val="00C95E17"/>
    <w:rPr>
      <w:rFonts w:cs="Times New Roman"/>
      <w:vertAlign w:val="superscript"/>
    </w:rPr>
  </w:style>
  <w:style w:type="character" w:styleId="afff3">
    <w:name w:val="FollowedHyperlink"/>
    <w:semiHidden/>
    <w:rsid w:val="00C95E17"/>
    <w:rPr>
      <w:rFonts w:cs="Times New Roman"/>
      <w:color w:val="954F72"/>
      <w:u w:val="single"/>
    </w:rPr>
  </w:style>
  <w:style w:type="paragraph" w:styleId="afff4">
    <w:name w:val="Document Map"/>
    <w:basedOn w:val="a4"/>
    <w:link w:val="afff5"/>
    <w:semiHidden/>
    <w:rsid w:val="00C95E17"/>
    <w:rPr>
      <w:rFonts w:ascii="Lucida Grande CY" w:eastAsia="Times New Roman" w:hAnsi="Lucida Grande CY" w:cs="Lucida Grande CY"/>
    </w:rPr>
  </w:style>
  <w:style w:type="character" w:customStyle="1" w:styleId="afff5">
    <w:name w:val="Схема документа Знак"/>
    <w:basedOn w:val="a5"/>
    <w:link w:val="afff4"/>
    <w:semiHidden/>
    <w:rsid w:val="00C95E17"/>
    <w:rPr>
      <w:rFonts w:ascii="Lucida Grande CY" w:eastAsia="Times New Roman" w:hAnsi="Lucida Grande CY" w:cs="Lucida Grande CY"/>
      <w:sz w:val="24"/>
      <w:szCs w:val="24"/>
    </w:rPr>
  </w:style>
  <w:style w:type="character" w:customStyle="1" w:styleId="PlainText2">
    <w:name w:val="PlainText Знак2"/>
    <w:link w:val="PlainText"/>
    <w:locked/>
    <w:rsid w:val="00C95E17"/>
    <w:rPr>
      <w:rFonts w:eastAsia="Times New Roman"/>
      <w:sz w:val="28"/>
      <w:szCs w:val="24"/>
    </w:rPr>
  </w:style>
  <w:style w:type="paragraph" w:customStyle="1" w:styleId="PlainText">
    <w:name w:val="PlainText"/>
    <w:link w:val="PlainText2"/>
    <w:rsid w:val="00C95E17"/>
    <w:pPr>
      <w:spacing w:line="360" w:lineRule="auto"/>
      <w:ind w:firstLine="851"/>
      <w:jc w:val="both"/>
    </w:pPr>
    <w:rPr>
      <w:rFonts w:eastAsia="Times New Roman"/>
      <w:sz w:val="28"/>
      <w:szCs w:val="24"/>
    </w:rPr>
  </w:style>
  <w:style w:type="paragraph" w:customStyle="1" w:styleId="ItemizedList2">
    <w:name w:val="ItemizedList2"/>
    <w:rsid w:val="00C95E17"/>
    <w:pPr>
      <w:numPr>
        <w:ilvl w:val="1"/>
        <w:numId w:val="7"/>
      </w:numPr>
      <w:spacing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ItemizedList3">
    <w:name w:val="ItemizedList3"/>
    <w:rsid w:val="00C95E17"/>
    <w:pPr>
      <w:spacing w:before="120" w:line="360" w:lineRule="auto"/>
      <w:ind w:firstLine="2552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ItemizedList1">
    <w:name w:val="ItemizedList1"/>
    <w:rsid w:val="00C95E17"/>
    <w:pPr>
      <w:spacing w:line="360" w:lineRule="auto"/>
      <w:ind w:left="141" w:firstLine="851"/>
      <w:jc w:val="both"/>
    </w:pPr>
    <w:rPr>
      <w:rFonts w:ascii="Times New Roman" w:hAnsi="Times New Roman"/>
      <w:sz w:val="28"/>
      <w:lang w:eastAsia="ru-RU"/>
    </w:rPr>
  </w:style>
  <w:style w:type="paragraph" w:styleId="a">
    <w:name w:val="List Number"/>
    <w:basedOn w:val="a4"/>
    <w:rsid w:val="00C95E17"/>
    <w:pPr>
      <w:numPr>
        <w:numId w:val="2"/>
      </w:numPr>
      <w:tabs>
        <w:tab w:val="clear" w:pos="360"/>
        <w:tab w:val="num" w:pos="1080"/>
      </w:tabs>
      <w:spacing w:line="360" w:lineRule="auto"/>
      <w:ind w:left="1077" w:hanging="357"/>
    </w:pPr>
    <w:rPr>
      <w:szCs w:val="20"/>
      <w:lang w:eastAsia="ru-RU"/>
    </w:rPr>
  </w:style>
  <w:style w:type="paragraph" w:customStyle="1" w:styleId="afff6">
    <w:name w:val="_Обычный"/>
    <w:basedOn w:val="a4"/>
    <w:rsid w:val="00C95E17"/>
    <w:pPr>
      <w:spacing w:line="360" w:lineRule="auto"/>
      <w:ind w:firstLine="720"/>
    </w:pPr>
    <w:rPr>
      <w:color w:val="000000"/>
      <w:szCs w:val="20"/>
      <w:lang w:eastAsia="ru-RU"/>
    </w:rPr>
  </w:style>
  <w:style w:type="paragraph" w:customStyle="1" w:styleId="-">
    <w:name w:val="- Список"/>
    <w:basedOn w:val="16"/>
    <w:link w:val="-0"/>
    <w:rsid w:val="00C95E17"/>
    <w:pPr>
      <w:numPr>
        <w:numId w:val="8"/>
      </w:numPr>
      <w:spacing w:line="336" w:lineRule="auto"/>
    </w:pPr>
    <w:rPr>
      <w:rFonts w:ascii="Calibri" w:hAnsi="Calibri"/>
      <w:szCs w:val="28"/>
    </w:rPr>
  </w:style>
  <w:style w:type="character" w:customStyle="1" w:styleId="-0">
    <w:name w:val="- Список Знак"/>
    <w:link w:val="-"/>
    <w:locked/>
    <w:rsid w:val="00C95E17"/>
    <w:rPr>
      <w:sz w:val="28"/>
      <w:szCs w:val="28"/>
      <w:lang w:eastAsia="ru-RU"/>
    </w:rPr>
  </w:style>
  <w:style w:type="paragraph" w:styleId="afff7">
    <w:name w:val="Body Text Indent"/>
    <w:basedOn w:val="a4"/>
    <w:link w:val="afff8"/>
    <w:rsid w:val="00C95E17"/>
    <w:pPr>
      <w:spacing w:line="360" w:lineRule="auto"/>
      <w:ind w:firstLine="720"/>
    </w:pPr>
    <w:rPr>
      <w:lang w:eastAsia="ru-RU"/>
    </w:rPr>
  </w:style>
  <w:style w:type="character" w:customStyle="1" w:styleId="afff8">
    <w:name w:val="Основной текст с отступом Знак"/>
    <w:basedOn w:val="a5"/>
    <w:link w:val="afff7"/>
    <w:rsid w:val="00C95E17"/>
    <w:rPr>
      <w:rFonts w:ascii="Times New Roman" w:eastAsia="Calibri" w:hAnsi="Times New Roman"/>
      <w:sz w:val="24"/>
      <w:szCs w:val="24"/>
      <w:lang w:eastAsia="ru-RU"/>
    </w:rPr>
  </w:style>
  <w:style w:type="paragraph" w:customStyle="1" w:styleId="30127">
    <w:name w:val="Стиль Стиль Заголовок 3 + По ширине Слева:  0 см Выступ:  127 см Пе..."/>
    <w:basedOn w:val="a4"/>
    <w:rsid w:val="00C95E17"/>
    <w:pPr>
      <w:keepNext/>
      <w:numPr>
        <w:ilvl w:val="2"/>
        <w:numId w:val="4"/>
      </w:numPr>
      <w:tabs>
        <w:tab w:val="left" w:pos="992"/>
      </w:tabs>
      <w:spacing w:line="360" w:lineRule="auto"/>
      <w:outlineLvl w:val="2"/>
    </w:pPr>
    <w:rPr>
      <w:b/>
      <w:szCs w:val="20"/>
      <w:lang w:eastAsia="ru-RU"/>
    </w:rPr>
  </w:style>
  <w:style w:type="paragraph" w:customStyle="1" w:styleId="1a">
    <w:name w:val="Подпись 1"/>
    <w:basedOn w:val="a4"/>
    <w:link w:val="1b"/>
    <w:rsid w:val="00C95E17"/>
    <w:pPr>
      <w:spacing w:before="240"/>
    </w:pPr>
    <w:rPr>
      <w:b/>
      <w:sz w:val="27"/>
      <w:szCs w:val="20"/>
      <w:lang w:eastAsia="ru-RU"/>
    </w:rPr>
  </w:style>
  <w:style w:type="character" w:customStyle="1" w:styleId="1b">
    <w:name w:val="Подпись 1 Знак"/>
    <w:link w:val="1a"/>
    <w:locked/>
    <w:rsid w:val="00C95E17"/>
    <w:rPr>
      <w:rFonts w:ascii="Times New Roman" w:eastAsia="Calibri" w:hAnsi="Times New Roman"/>
      <w:b/>
      <w:sz w:val="27"/>
      <w:szCs w:val="20"/>
      <w:lang w:eastAsia="ru-RU"/>
    </w:rPr>
  </w:style>
  <w:style w:type="paragraph" w:customStyle="1" w:styleId="1c">
    <w:name w:val="Должность 1"/>
    <w:basedOn w:val="a4"/>
    <w:rsid w:val="00C95E17"/>
    <w:pPr>
      <w:spacing w:before="60"/>
    </w:pPr>
    <w:rPr>
      <w:sz w:val="27"/>
      <w:szCs w:val="27"/>
      <w:lang w:eastAsia="ru-RU"/>
    </w:rPr>
  </w:style>
  <w:style w:type="paragraph" w:customStyle="1" w:styleId="1d">
    <w:name w:val="Титул 1"/>
    <w:basedOn w:val="a4"/>
    <w:rsid w:val="00C95E17"/>
    <w:pPr>
      <w:jc w:val="center"/>
    </w:pPr>
    <w:rPr>
      <w:caps/>
      <w:sz w:val="27"/>
      <w:szCs w:val="27"/>
      <w:lang w:eastAsia="ru-RU"/>
    </w:rPr>
  </w:style>
  <w:style w:type="paragraph" w:styleId="51">
    <w:name w:val="toc 5"/>
    <w:basedOn w:val="a4"/>
    <w:next w:val="a4"/>
    <w:autoRedefine/>
    <w:uiPriority w:val="39"/>
    <w:rsid w:val="00C95E17"/>
    <w:pPr>
      <w:spacing w:after="100" w:line="259" w:lineRule="auto"/>
      <w:ind w:left="880"/>
    </w:pPr>
    <w:rPr>
      <w:rFonts w:ascii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C95E17"/>
    <w:pPr>
      <w:spacing w:after="100" w:line="259" w:lineRule="auto"/>
      <w:ind w:left="1100"/>
    </w:pPr>
    <w:rPr>
      <w:rFonts w:ascii="Calibri" w:hAnsi="Calibri"/>
      <w:sz w:val="22"/>
      <w:lang w:eastAsia="ru-RU"/>
    </w:rPr>
  </w:style>
  <w:style w:type="paragraph" w:styleId="71">
    <w:name w:val="toc 7"/>
    <w:basedOn w:val="a4"/>
    <w:next w:val="a4"/>
    <w:autoRedefine/>
    <w:uiPriority w:val="39"/>
    <w:rsid w:val="00C95E17"/>
    <w:pPr>
      <w:spacing w:after="100" w:line="259" w:lineRule="auto"/>
      <w:ind w:left="1320"/>
    </w:pPr>
    <w:rPr>
      <w:rFonts w:ascii="Calibri" w:hAnsi="Calibri"/>
      <w:sz w:val="22"/>
      <w:lang w:eastAsia="ru-RU"/>
    </w:rPr>
  </w:style>
  <w:style w:type="paragraph" w:styleId="81">
    <w:name w:val="toc 8"/>
    <w:basedOn w:val="a4"/>
    <w:next w:val="a4"/>
    <w:autoRedefine/>
    <w:uiPriority w:val="39"/>
    <w:rsid w:val="00C95E17"/>
    <w:pPr>
      <w:spacing w:after="100" w:line="259" w:lineRule="auto"/>
      <w:ind w:left="1540"/>
    </w:pPr>
    <w:rPr>
      <w:rFonts w:ascii="Calibri" w:hAnsi="Calibri"/>
      <w:sz w:val="22"/>
      <w:lang w:eastAsia="ru-RU"/>
    </w:rPr>
  </w:style>
  <w:style w:type="paragraph" w:styleId="91">
    <w:name w:val="toc 9"/>
    <w:basedOn w:val="a4"/>
    <w:next w:val="a4"/>
    <w:autoRedefine/>
    <w:uiPriority w:val="39"/>
    <w:rsid w:val="00C95E17"/>
    <w:pPr>
      <w:spacing w:after="100" w:line="259" w:lineRule="auto"/>
      <w:ind w:left="1760"/>
    </w:pPr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rsid w:val="00C95E1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-21">
    <w:name w:val="Средняя сетка 1 - Акцент 21"/>
    <w:basedOn w:val="a4"/>
    <w:rsid w:val="00C95E17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customStyle="1" w:styleId="1e">
    <w:name w:val="Знак Знак1"/>
    <w:basedOn w:val="a4"/>
    <w:rsid w:val="00C95E17"/>
    <w:pPr>
      <w:tabs>
        <w:tab w:val="num" w:pos="142"/>
      </w:tabs>
      <w:spacing w:after="200" w:line="360" w:lineRule="auto"/>
      <w:ind w:left="1276" w:hanging="425"/>
    </w:pPr>
    <w:rPr>
      <w:rFonts w:eastAsia="Times New Roman"/>
    </w:rPr>
  </w:style>
  <w:style w:type="paragraph" w:customStyle="1" w:styleId="afff9">
    <w:name w:val="Обычный_"/>
    <w:basedOn w:val="a4"/>
    <w:link w:val="afffa"/>
    <w:rsid w:val="00C95E17"/>
    <w:pPr>
      <w:spacing w:line="360" w:lineRule="auto"/>
      <w:ind w:firstLine="851"/>
    </w:pPr>
  </w:style>
  <w:style w:type="character" w:customStyle="1" w:styleId="afffa">
    <w:name w:val="Обычный_ Знак"/>
    <w:link w:val="afff9"/>
    <w:locked/>
    <w:rsid w:val="00C95E17"/>
    <w:rPr>
      <w:rFonts w:ascii="Times New Roman" w:eastAsia="Calibri" w:hAnsi="Times New Roman"/>
      <w:sz w:val="28"/>
    </w:rPr>
  </w:style>
  <w:style w:type="character" w:customStyle="1" w:styleId="hps">
    <w:name w:val="hps"/>
    <w:rsid w:val="00C95E17"/>
    <w:rPr>
      <w:rFonts w:cs="Times New Roman"/>
    </w:rPr>
  </w:style>
  <w:style w:type="paragraph" w:customStyle="1" w:styleId="d">
    <w:name w:val="d"/>
    <w:basedOn w:val="a4"/>
    <w:rsid w:val="00C95E17"/>
    <w:pPr>
      <w:spacing w:before="100" w:beforeAutospacing="1" w:after="100" w:afterAutospacing="1"/>
      <w:ind w:firstLine="120"/>
    </w:pPr>
    <w:rPr>
      <w:rFonts w:ascii="Arial" w:hAnsi="Arial" w:cs="Arial"/>
      <w:sz w:val="20"/>
      <w:szCs w:val="20"/>
      <w:lang w:eastAsia="ru-RU"/>
    </w:rPr>
  </w:style>
  <w:style w:type="paragraph" w:customStyle="1" w:styleId="14">
    <w:name w:val="Обычный1"/>
    <w:rsid w:val="00C95E17"/>
    <w:pPr>
      <w:spacing w:line="276" w:lineRule="auto"/>
    </w:pPr>
    <w:rPr>
      <w:rFonts w:ascii="Arial" w:hAnsi="Arial" w:cs="Arial"/>
      <w:color w:val="000000"/>
      <w:lang w:eastAsia="ru-RU"/>
    </w:rPr>
  </w:style>
  <w:style w:type="paragraph" w:styleId="afffb">
    <w:name w:val="Normal (Web)"/>
    <w:basedOn w:val="a4"/>
    <w:rsid w:val="00C95E17"/>
    <w:pPr>
      <w:spacing w:before="100" w:beforeAutospacing="1" w:after="100" w:afterAutospacing="1"/>
    </w:pPr>
    <w:rPr>
      <w:color w:val="000000"/>
      <w:u w:color="000000"/>
      <w:lang w:eastAsia="ru-RU"/>
    </w:rPr>
  </w:style>
  <w:style w:type="paragraph" w:customStyle="1" w:styleId="32">
    <w:name w:val="Стиль3"/>
    <w:basedOn w:val="25"/>
    <w:rsid w:val="00C95E17"/>
    <w:pPr>
      <w:spacing w:after="0" w:line="240" w:lineRule="auto"/>
      <w:ind w:left="0" w:firstLine="709"/>
    </w:pPr>
    <w:rPr>
      <w:rFonts w:ascii="Times New Roman" w:eastAsia="Calibri" w:hAnsi="Times New Roman"/>
      <w:sz w:val="28"/>
      <w:szCs w:val="24"/>
      <w:lang w:eastAsia="ru-RU"/>
    </w:rPr>
  </w:style>
  <w:style w:type="paragraph" w:styleId="25">
    <w:name w:val="Body Text Indent 2"/>
    <w:basedOn w:val="a4"/>
    <w:link w:val="26"/>
    <w:semiHidden/>
    <w:rsid w:val="00C95E17"/>
    <w:pPr>
      <w:spacing w:after="120" w:line="480" w:lineRule="auto"/>
      <w:ind w:left="283"/>
    </w:pPr>
    <w:rPr>
      <w:rFonts w:ascii="Calibri" w:eastAsia="Times New Roman" w:hAnsi="Calibri"/>
      <w:sz w:val="22"/>
    </w:rPr>
  </w:style>
  <w:style w:type="character" w:customStyle="1" w:styleId="26">
    <w:name w:val="Основной текст с отступом 2 Знак"/>
    <w:basedOn w:val="a5"/>
    <w:link w:val="25"/>
    <w:semiHidden/>
    <w:rsid w:val="00C95E17"/>
    <w:rPr>
      <w:rFonts w:ascii="Calibri" w:eastAsia="Times New Roman" w:hAnsi="Calibri"/>
    </w:rPr>
  </w:style>
  <w:style w:type="paragraph" w:styleId="afffc">
    <w:name w:val="Body Text"/>
    <w:basedOn w:val="a4"/>
    <w:link w:val="afffd"/>
    <w:semiHidden/>
    <w:rsid w:val="00C95E17"/>
    <w:pPr>
      <w:spacing w:after="120" w:line="276" w:lineRule="auto"/>
    </w:pPr>
    <w:rPr>
      <w:rFonts w:ascii="Calibri" w:eastAsia="Times New Roman" w:hAnsi="Calibri"/>
      <w:sz w:val="22"/>
      <w:u w:color="000000"/>
      <w:lang w:eastAsia="ru-RU"/>
    </w:rPr>
  </w:style>
  <w:style w:type="character" w:customStyle="1" w:styleId="afffd">
    <w:name w:val="Основной текст Знак"/>
    <w:basedOn w:val="a5"/>
    <w:link w:val="afffc"/>
    <w:semiHidden/>
    <w:rsid w:val="00C95E17"/>
    <w:rPr>
      <w:rFonts w:ascii="Calibri" w:eastAsia="Times New Roman" w:hAnsi="Calibri"/>
      <w:u w:color="000000"/>
      <w:lang w:eastAsia="ru-RU"/>
    </w:rPr>
  </w:style>
  <w:style w:type="paragraph" w:styleId="27">
    <w:name w:val="Body Text 2"/>
    <w:basedOn w:val="a4"/>
    <w:link w:val="28"/>
    <w:semiHidden/>
    <w:rsid w:val="00C95E17"/>
    <w:rPr>
      <w:rFonts w:eastAsia="Times New Roman"/>
      <w:szCs w:val="20"/>
      <w:u w:color="000000"/>
      <w:lang w:eastAsia="ru-RU"/>
    </w:rPr>
  </w:style>
  <w:style w:type="character" w:customStyle="1" w:styleId="28">
    <w:name w:val="Основной текст 2 Знак"/>
    <w:basedOn w:val="a5"/>
    <w:link w:val="27"/>
    <w:semiHidden/>
    <w:rsid w:val="00C95E17"/>
    <w:rPr>
      <w:rFonts w:ascii="Times New Roman" w:eastAsia="Times New Roman" w:hAnsi="Times New Roman"/>
      <w:sz w:val="24"/>
      <w:szCs w:val="20"/>
      <w:u w:color="000000"/>
      <w:lang w:eastAsia="ru-RU"/>
    </w:rPr>
  </w:style>
  <w:style w:type="paragraph" w:styleId="33">
    <w:name w:val="Body Text 3"/>
    <w:basedOn w:val="a4"/>
    <w:link w:val="34"/>
    <w:semiHidden/>
    <w:rsid w:val="00C95E17"/>
    <w:pPr>
      <w:jc w:val="center"/>
    </w:pPr>
    <w:rPr>
      <w:rFonts w:eastAsia="Times New Roman"/>
      <w:sz w:val="20"/>
      <w:u w:color="000000"/>
      <w:lang w:eastAsia="ru-RU"/>
    </w:rPr>
  </w:style>
  <w:style w:type="character" w:customStyle="1" w:styleId="34">
    <w:name w:val="Основной текст 3 Знак"/>
    <w:basedOn w:val="a5"/>
    <w:link w:val="33"/>
    <w:semiHidden/>
    <w:rsid w:val="00C95E17"/>
    <w:rPr>
      <w:rFonts w:ascii="Times New Roman" w:eastAsia="Times New Roman" w:hAnsi="Times New Roman"/>
      <w:sz w:val="20"/>
      <w:szCs w:val="24"/>
      <w:u w:color="000000"/>
      <w:lang w:eastAsia="ru-RU"/>
    </w:rPr>
  </w:style>
  <w:style w:type="paragraph" w:styleId="35">
    <w:name w:val="Body Text Indent 3"/>
    <w:basedOn w:val="a4"/>
    <w:link w:val="36"/>
    <w:semiHidden/>
    <w:rsid w:val="00C95E17"/>
    <w:pPr>
      <w:ind w:firstLine="720"/>
    </w:pPr>
    <w:rPr>
      <w:rFonts w:eastAsia="Times New Roman"/>
      <w:b/>
      <w:bCs/>
      <w:szCs w:val="20"/>
      <w:u w:color="000000"/>
      <w:lang w:eastAsia="ru-RU"/>
    </w:rPr>
  </w:style>
  <w:style w:type="character" w:customStyle="1" w:styleId="36">
    <w:name w:val="Основной текст с отступом 3 Знак"/>
    <w:basedOn w:val="a5"/>
    <w:link w:val="35"/>
    <w:semiHidden/>
    <w:rsid w:val="00C95E17"/>
    <w:rPr>
      <w:rFonts w:ascii="Times New Roman" w:eastAsia="Times New Roman" w:hAnsi="Times New Roman"/>
      <w:b/>
      <w:bCs/>
      <w:sz w:val="28"/>
      <w:szCs w:val="20"/>
      <w:u w:color="000000"/>
      <w:lang w:eastAsia="ru-RU"/>
    </w:rPr>
  </w:style>
  <w:style w:type="paragraph" w:customStyle="1" w:styleId="xl65">
    <w:name w:val="xl65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66">
    <w:name w:val="xl66"/>
    <w:basedOn w:val="a4"/>
    <w:rsid w:val="00C95E17"/>
    <w:pPr>
      <w:spacing w:before="100" w:beforeAutospacing="1" w:after="100" w:afterAutospacing="1"/>
      <w:jc w:val="right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67">
    <w:name w:val="xl67"/>
    <w:basedOn w:val="a4"/>
    <w:rsid w:val="00C95E17"/>
    <w:pPr>
      <w:spacing w:before="100" w:beforeAutospacing="1" w:after="100" w:afterAutospacing="1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68">
    <w:name w:val="xl68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69">
    <w:name w:val="xl69"/>
    <w:basedOn w:val="a4"/>
    <w:rsid w:val="00C95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0">
    <w:name w:val="xl70"/>
    <w:basedOn w:val="a4"/>
    <w:rsid w:val="00C95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1">
    <w:name w:val="xl71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u w:color="000000"/>
      <w:lang w:eastAsia="ru-RU"/>
    </w:rPr>
  </w:style>
  <w:style w:type="paragraph" w:customStyle="1" w:styleId="xl72">
    <w:name w:val="xl72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3">
    <w:name w:val="xl73"/>
    <w:basedOn w:val="a4"/>
    <w:rsid w:val="00C95E17"/>
    <w:pPr>
      <w:spacing w:before="100" w:beforeAutospacing="1" w:after="100" w:afterAutospacing="1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4">
    <w:name w:val="xl74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u w:color="000000"/>
      <w:lang w:eastAsia="ru-RU"/>
    </w:rPr>
  </w:style>
  <w:style w:type="paragraph" w:customStyle="1" w:styleId="xl75">
    <w:name w:val="xl75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ru-RU"/>
    </w:rPr>
  </w:style>
  <w:style w:type="paragraph" w:customStyle="1" w:styleId="xl76">
    <w:name w:val="xl76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7">
    <w:name w:val="xl77"/>
    <w:basedOn w:val="a4"/>
    <w:rsid w:val="00C95E1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8">
    <w:name w:val="xl78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79">
    <w:name w:val="xl79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80">
    <w:name w:val="xl80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2"/>
      <w:szCs w:val="32"/>
      <w:u w:color="000000"/>
      <w:lang w:eastAsia="ru-RU"/>
    </w:rPr>
  </w:style>
  <w:style w:type="paragraph" w:customStyle="1" w:styleId="xl81">
    <w:name w:val="xl81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82">
    <w:name w:val="xl82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32"/>
      <w:szCs w:val="32"/>
      <w:u w:color="000000"/>
      <w:lang w:eastAsia="ru-RU"/>
    </w:rPr>
  </w:style>
  <w:style w:type="paragraph" w:customStyle="1" w:styleId="xl83">
    <w:name w:val="xl83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84">
    <w:name w:val="xl84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2"/>
      <w:szCs w:val="32"/>
      <w:u w:color="000000"/>
      <w:lang w:eastAsia="ru-RU"/>
    </w:rPr>
  </w:style>
  <w:style w:type="paragraph" w:customStyle="1" w:styleId="xl85">
    <w:name w:val="xl85"/>
    <w:basedOn w:val="a4"/>
    <w:rsid w:val="00C95E17"/>
    <w:pPr>
      <w:spacing w:before="100" w:beforeAutospacing="1" w:after="100" w:afterAutospacing="1"/>
    </w:pPr>
    <w:rPr>
      <w:rFonts w:eastAsia="Times New Roman"/>
      <w:sz w:val="36"/>
      <w:szCs w:val="36"/>
      <w:u w:color="000000"/>
      <w:lang w:eastAsia="ru-RU"/>
    </w:rPr>
  </w:style>
  <w:style w:type="paragraph" w:customStyle="1" w:styleId="xl86">
    <w:name w:val="xl86"/>
    <w:basedOn w:val="a4"/>
    <w:rsid w:val="00C95E17"/>
    <w:pPr>
      <w:spacing w:before="100" w:beforeAutospacing="1" w:after="100" w:afterAutospacing="1"/>
      <w:jc w:val="center"/>
    </w:pPr>
    <w:rPr>
      <w:rFonts w:eastAsia="Times New Roman"/>
      <w:sz w:val="40"/>
      <w:szCs w:val="40"/>
      <w:u w:color="000000"/>
      <w:lang w:eastAsia="ru-RU"/>
    </w:rPr>
  </w:style>
  <w:style w:type="paragraph" w:customStyle="1" w:styleId="xl87">
    <w:name w:val="xl87"/>
    <w:basedOn w:val="a4"/>
    <w:rsid w:val="00C95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u w:color="000000"/>
      <w:lang w:eastAsia="ru-RU"/>
    </w:rPr>
  </w:style>
  <w:style w:type="paragraph" w:customStyle="1" w:styleId="ConsPlusNormal">
    <w:name w:val="ConsPlusNormal"/>
    <w:rsid w:val="00C95E17"/>
    <w:pPr>
      <w:widowControl w:val="0"/>
      <w:ind w:firstLine="720"/>
    </w:pPr>
    <w:rPr>
      <w:rFonts w:ascii="Arial" w:eastAsia="Times New Roman" w:hAnsi="Arial" w:cs="Arial"/>
      <w:color w:val="000000"/>
      <w:u w:color="000000"/>
      <w:lang w:eastAsia="ru-RU"/>
    </w:rPr>
  </w:style>
  <w:style w:type="paragraph" w:customStyle="1" w:styleId="-1">
    <w:name w:val="Пункт-плана"/>
    <w:basedOn w:val="a4"/>
    <w:rsid w:val="00C95E17"/>
    <w:pPr>
      <w:ind w:left="284"/>
      <w:jc w:val="center"/>
    </w:pPr>
    <w:rPr>
      <w:rFonts w:eastAsia="Times New Roman"/>
      <w:b/>
      <w:u w:color="000000"/>
      <w:lang w:eastAsia="ru-RU"/>
    </w:rPr>
  </w:style>
  <w:style w:type="paragraph" w:customStyle="1" w:styleId="ConsNormal">
    <w:name w:val="ConsNormal"/>
    <w:rsid w:val="00C95E17"/>
    <w:pPr>
      <w:autoSpaceDE w:val="0"/>
      <w:autoSpaceDN w:val="0"/>
      <w:adjustRightInd w:val="0"/>
      <w:ind w:firstLine="720"/>
    </w:pPr>
    <w:rPr>
      <w:rFonts w:ascii="Arial" w:eastAsia="Times New Roman" w:hAnsi="Arial" w:cs="Arial"/>
      <w:u w:color="000000"/>
      <w:lang w:eastAsia="ru-RU"/>
    </w:rPr>
  </w:style>
  <w:style w:type="paragraph" w:customStyle="1" w:styleId="ConsNonformat">
    <w:name w:val="ConsNonformat"/>
    <w:rsid w:val="00C95E17"/>
    <w:pPr>
      <w:autoSpaceDE w:val="0"/>
      <w:autoSpaceDN w:val="0"/>
      <w:adjustRightInd w:val="0"/>
    </w:pPr>
    <w:rPr>
      <w:rFonts w:ascii="Courier New" w:eastAsia="Times New Roman" w:hAnsi="Courier New" w:cs="Courier New"/>
      <w:u w:color="000000"/>
      <w:lang w:eastAsia="ru-RU"/>
    </w:rPr>
  </w:style>
  <w:style w:type="paragraph" w:customStyle="1" w:styleId="ConsTitle">
    <w:name w:val="ConsTitle"/>
    <w:rsid w:val="00C95E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u w:color="000000"/>
      <w:lang w:eastAsia="ru-RU"/>
    </w:rPr>
  </w:style>
  <w:style w:type="paragraph" w:customStyle="1" w:styleId="Iauiue">
    <w:name w:val="Iau?iue"/>
    <w:rsid w:val="00C95E17"/>
    <w:rPr>
      <w:rFonts w:ascii="Times New Roman" w:eastAsia="Times New Roman" w:hAnsi="Times New Roman"/>
      <w:u w:color="000000"/>
      <w:lang w:val="en-US" w:eastAsia="ru-RU"/>
    </w:rPr>
  </w:style>
  <w:style w:type="paragraph" w:customStyle="1" w:styleId="210">
    <w:name w:val="Основной текст 21"/>
    <w:basedOn w:val="a4"/>
    <w:rsid w:val="00C95E17"/>
    <w:pPr>
      <w:overflowPunct w:val="0"/>
      <w:autoSpaceDE w:val="0"/>
      <w:autoSpaceDN w:val="0"/>
      <w:adjustRightInd w:val="0"/>
    </w:pPr>
    <w:rPr>
      <w:rFonts w:eastAsia="Times New Roman"/>
      <w:szCs w:val="20"/>
      <w:u w:color="000000"/>
      <w:lang w:eastAsia="ru-RU"/>
    </w:rPr>
  </w:style>
  <w:style w:type="paragraph" w:customStyle="1" w:styleId="29">
    <w:name w:val="заголовок 2"/>
    <w:basedOn w:val="a4"/>
    <w:next w:val="a4"/>
    <w:rsid w:val="00C95E17"/>
    <w:pPr>
      <w:keepNext/>
      <w:autoSpaceDE w:val="0"/>
      <w:autoSpaceDN w:val="0"/>
      <w:jc w:val="center"/>
    </w:pPr>
    <w:rPr>
      <w:rFonts w:eastAsia="Times New Roman"/>
      <w:b/>
      <w:bCs/>
      <w:u w:color="000000"/>
      <w:lang w:eastAsia="ru-RU"/>
    </w:rPr>
  </w:style>
  <w:style w:type="paragraph" w:customStyle="1" w:styleId="afffe">
    <w:name w:val="Прижатый влево"/>
    <w:basedOn w:val="a4"/>
    <w:next w:val="a4"/>
    <w:rsid w:val="00C95E17"/>
    <w:pPr>
      <w:autoSpaceDE w:val="0"/>
      <w:autoSpaceDN w:val="0"/>
      <w:adjustRightInd w:val="0"/>
    </w:pPr>
    <w:rPr>
      <w:rFonts w:ascii="Arial" w:eastAsia="Times New Roman" w:hAnsi="Arial"/>
      <w:sz w:val="18"/>
      <w:szCs w:val="18"/>
      <w:u w:color="000000"/>
      <w:lang w:eastAsia="ru-RU"/>
    </w:rPr>
  </w:style>
  <w:style w:type="paragraph" w:customStyle="1" w:styleId="affff">
    <w:name w:val="Заголовок статьи"/>
    <w:basedOn w:val="a4"/>
    <w:next w:val="a4"/>
    <w:rsid w:val="00C95E17"/>
    <w:pPr>
      <w:autoSpaceDE w:val="0"/>
      <w:autoSpaceDN w:val="0"/>
      <w:adjustRightInd w:val="0"/>
      <w:ind w:left="1612" w:hanging="892"/>
    </w:pPr>
    <w:rPr>
      <w:rFonts w:ascii="Arial" w:eastAsia="Batang" w:hAnsi="Arial"/>
      <w:sz w:val="20"/>
      <w:szCs w:val="20"/>
      <w:u w:color="000000"/>
      <w:lang w:eastAsia="ko-KR"/>
    </w:rPr>
  </w:style>
  <w:style w:type="paragraph" w:customStyle="1" w:styleId="affff0">
    <w:name w:val="Таблицы (моноширинный)"/>
    <w:basedOn w:val="a4"/>
    <w:next w:val="a4"/>
    <w:uiPriority w:val="99"/>
    <w:rsid w:val="00C95E1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customStyle="1" w:styleId="affff1">
    <w:name w:val="Стиль"/>
    <w:rsid w:val="00C95E17"/>
    <w:pPr>
      <w:snapToGrid w:val="0"/>
      <w:ind w:firstLine="720"/>
      <w:jc w:val="both"/>
    </w:pPr>
    <w:rPr>
      <w:rFonts w:ascii="Arial" w:eastAsia="Times New Roman" w:hAnsi="Arial"/>
      <w:sz w:val="18"/>
      <w:u w:color="000000"/>
      <w:lang w:eastAsia="ru-RU"/>
    </w:rPr>
  </w:style>
  <w:style w:type="paragraph" w:customStyle="1" w:styleId="affff2">
    <w:name w:val="Оглавление"/>
    <w:basedOn w:val="affff0"/>
    <w:next w:val="a4"/>
    <w:rsid w:val="00C95E17"/>
    <w:pPr>
      <w:ind w:left="140"/>
    </w:pPr>
  </w:style>
  <w:style w:type="paragraph" w:customStyle="1" w:styleId="affff3">
    <w:name w:val="Комментарий"/>
    <w:basedOn w:val="a4"/>
    <w:next w:val="a4"/>
    <w:rsid w:val="00C95E17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800080"/>
      <w:sz w:val="20"/>
      <w:szCs w:val="20"/>
      <w:u w:color="000000"/>
      <w:lang w:eastAsia="ru-RU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4"/>
    <w:rsid w:val="00C95E17"/>
    <w:pPr>
      <w:widowControl w:val="0"/>
      <w:adjustRightInd w:val="0"/>
      <w:spacing w:line="240" w:lineRule="exact"/>
      <w:jc w:val="right"/>
    </w:pPr>
    <w:rPr>
      <w:rFonts w:eastAsia="Times New Roman"/>
      <w:noProof/>
      <w:sz w:val="20"/>
      <w:szCs w:val="20"/>
      <w:u w:color="000000"/>
      <w:lang w:val="en-GB" w:eastAsia="ru-RU"/>
    </w:rPr>
  </w:style>
  <w:style w:type="paragraph" w:customStyle="1" w:styleId="Style1">
    <w:name w:val="Style1"/>
    <w:basedOn w:val="a4"/>
    <w:rsid w:val="00C95E17"/>
    <w:pPr>
      <w:widowControl w:val="0"/>
      <w:autoSpaceDE w:val="0"/>
      <w:autoSpaceDN w:val="0"/>
      <w:adjustRightInd w:val="0"/>
    </w:pPr>
    <w:rPr>
      <w:rFonts w:eastAsia="Times New Roman"/>
      <w:u w:color="000000"/>
      <w:lang w:eastAsia="ru-RU"/>
    </w:rPr>
  </w:style>
  <w:style w:type="paragraph" w:customStyle="1" w:styleId="Style2">
    <w:name w:val="Style2"/>
    <w:basedOn w:val="a4"/>
    <w:rsid w:val="00C95E17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="Times New Roman"/>
      <w:u w:color="000000"/>
      <w:lang w:eastAsia="ru-RU"/>
    </w:rPr>
  </w:style>
  <w:style w:type="paragraph" w:customStyle="1" w:styleId="Style3">
    <w:name w:val="Style3"/>
    <w:basedOn w:val="a4"/>
    <w:rsid w:val="00C95E17"/>
    <w:pPr>
      <w:widowControl w:val="0"/>
      <w:autoSpaceDE w:val="0"/>
      <w:autoSpaceDN w:val="0"/>
      <w:adjustRightInd w:val="0"/>
      <w:spacing w:line="266" w:lineRule="exact"/>
      <w:ind w:hanging="317"/>
    </w:pPr>
    <w:rPr>
      <w:rFonts w:eastAsia="Times New Roman"/>
      <w:u w:color="000000"/>
      <w:lang w:eastAsia="ru-RU"/>
    </w:rPr>
  </w:style>
  <w:style w:type="paragraph" w:customStyle="1" w:styleId="Style4">
    <w:name w:val="Style4"/>
    <w:basedOn w:val="a4"/>
    <w:rsid w:val="00C95E17"/>
    <w:pPr>
      <w:widowControl w:val="0"/>
      <w:autoSpaceDE w:val="0"/>
      <w:autoSpaceDN w:val="0"/>
      <w:adjustRightInd w:val="0"/>
    </w:pPr>
    <w:rPr>
      <w:rFonts w:eastAsia="Times New Roman"/>
      <w:u w:color="000000"/>
      <w:lang w:eastAsia="ru-RU"/>
    </w:rPr>
  </w:style>
  <w:style w:type="paragraph" w:customStyle="1" w:styleId="Style5">
    <w:name w:val="Style5"/>
    <w:basedOn w:val="a4"/>
    <w:rsid w:val="00C95E17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u w:color="000000"/>
      <w:lang w:eastAsia="ru-RU"/>
    </w:rPr>
  </w:style>
  <w:style w:type="paragraph" w:customStyle="1" w:styleId="Style6">
    <w:name w:val="Style6"/>
    <w:basedOn w:val="a4"/>
    <w:rsid w:val="00C95E17"/>
    <w:pPr>
      <w:widowControl w:val="0"/>
      <w:autoSpaceDE w:val="0"/>
      <w:autoSpaceDN w:val="0"/>
      <w:adjustRightInd w:val="0"/>
      <w:spacing w:line="269" w:lineRule="exact"/>
      <w:ind w:firstLine="317"/>
    </w:pPr>
    <w:rPr>
      <w:rFonts w:eastAsia="Times New Roman"/>
      <w:u w:color="000000"/>
      <w:lang w:eastAsia="ru-RU"/>
    </w:rPr>
  </w:style>
  <w:style w:type="paragraph" w:customStyle="1" w:styleId="Style7">
    <w:name w:val="Style7"/>
    <w:basedOn w:val="a4"/>
    <w:rsid w:val="00C95E17"/>
    <w:pPr>
      <w:widowControl w:val="0"/>
      <w:autoSpaceDE w:val="0"/>
      <w:autoSpaceDN w:val="0"/>
      <w:adjustRightInd w:val="0"/>
      <w:spacing w:line="269" w:lineRule="exact"/>
      <w:ind w:firstLine="466"/>
    </w:pPr>
    <w:rPr>
      <w:rFonts w:eastAsia="Times New Roman"/>
      <w:u w:color="000000"/>
      <w:lang w:eastAsia="ru-RU"/>
    </w:rPr>
  </w:style>
  <w:style w:type="paragraph" w:customStyle="1" w:styleId="Style8">
    <w:name w:val="Style8"/>
    <w:basedOn w:val="a4"/>
    <w:rsid w:val="00C95E17"/>
    <w:pPr>
      <w:widowControl w:val="0"/>
      <w:autoSpaceDE w:val="0"/>
      <w:autoSpaceDN w:val="0"/>
      <w:adjustRightInd w:val="0"/>
      <w:spacing w:line="269" w:lineRule="exact"/>
      <w:ind w:firstLine="187"/>
    </w:pPr>
    <w:rPr>
      <w:rFonts w:eastAsia="Times New Roman"/>
      <w:u w:color="000000"/>
      <w:lang w:eastAsia="ru-RU"/>
    </w:rPr>
  </w:style>
  <w:style w:type="paragraph" w:customStyle="1" w:styleId="Style9">
    <w:name w:val="Style9"/>
    <w:basedOn w:val="a4"/>
    <w:rsid w:val="00C95E17"/>
    <w:pPr>
      <w:widowControl w:val="0"/>
      <w:autoSpaceDE w:val="0"/>
      <w:autoSpaceDN w:val="0"/>
      <w:adjustRightInd w:val="0"/>
      <w:spacing w:line="274" w:lineRule="exact"/>
      <w:ind w:firstLine="778"/>
    </w:pPr>
    <w:rPr>
      <w:rFonts w:eastAsia="Times New Roman"/>
      <w:u w:color="000000"/>
      <w:lang w:eastAsia="ru-RU"/>
    </w:rPr>
  </w:style>
  <w:style w:type="paragraph" w:customStyle="1" w:styleId="1f">
    <w:name w:val="Заголовок 1 (ф)"/>
    <w:basedOn w:val="a4"/>
    <w:rsid w:val="00C95E17"/>
    <w:pPr>
      <w:spacing w:after="240"/>
      <w:jc w:val="center"/>
    </w:pPr>
    <w:rPr>
      <w:rFonts w:eastAsia="Times New Roman"/>
      <w:b/>
      <w:caps/>
      <w:u w:color="000000"/>
      <w:lang w:eastAsia="ru-RU"/>
    </w:rPr>
  </w:style>
  <w:style w:type="paragraph" w:customStyle="1" w:styleId="2a">
    <w:name w:val="Заголовок 2 (ф)"/>
    <w:basedOn w:val="a4"/>
    <w:rsid w:val="00C95E17"/>
    <w:pPr>
      <w:keepNext/>
      <w:spacing w:before="240" w:after="120"/>
      <w:ind w:firstLine="709"/>
    </w:pPr>
    <w:rPr>
      <w:rFonts w:eastAsia="Times New Roman"/>
      <w:b/>
      <w:sz w:val="26"/>
      <w:u w:color="000000"/>
      <w:lang w:eastAsia="ru-RU"/>
    </w:rPr>
  </w:style>
  <w:style w:type="paragraph" w:customStyle="1" w:styleId="37">
    <w:name w:val="Заголовок 3 (ф)"/>
    <w:basedOn w:val="a4"/>
    <w:rsid w:val="00C95E17"/>
    <w:pPr>
      <w:keepNext/>
      <w:ind w:firstLine="709"/>
    </w:pPr>
    <w:rPr>
      <w:rFonts w:eastAsia="Times New Roman"/>
      <w:b/>
      <w:u w:color="000000"/>
      <w:lang w:eastAsia="ru-RU"/>
    </w:rPr>
  </w:style>
  <w:style w:type="paragraph" w:customStyle="1" w:styleId="42">
    <w:name w:val="Заголовок 4 (ф)"/>
    <w:basedOn w:val="a4"/>
    <w:rsid w:val="00C95E17"/>
    <w:pPr>
      <w:spacing w:before="60" w:after="60"/>
      <w:ind w:firstLine="709"/>
    </w:pPr>
    <w:rPr>
      <w:rFonts w:eastAsia="Times New Roman"/>
      <w:b/>
      <w:i/>
      <w:u w:color="000000"/>
      <w:lang w:eastAsia="ru-RU"/>
    </w:rPr>
  </w:style>
  <w:style w:type="character" w:customStyle="1" w:styleId="affff4">
    <w:name w:val="Обычный (ф) Знак Знак"/>
    <w:link w:val="affff5"/>
    <w:locked/>
    <w:rsid w:val="00C95E17"/>
    <w:rPr>
      <w:sz w:val="24"/>
      <w:szCs w:val="24"/>
    </w:rPr>
  </w:style>
  <w:style w:type="paragraph" w:customStyle="1" w:styleId="affff5">
    <w:name w:val="Обычный (ф)"/>
    <w:basedOn w:val="a4"/>
    <w:link w:val="affff4"/>
    <w:rsid w:val="00C95E17"/>
    <w:pPr>
      <w:ind w:firstLine="709"/>
    </w:pPr>
  </w:style>
  <w:style w:type="paragraph" w:customStyle="1" w:styleId="2b">
    <w:name w:val="Таблица 2 (ф)"/>
    <w:basedOn w:val="a4"/>
    <w:rsid w:val="00C95E17"/>
    <w:pPr>
      <w:spacing w:before="20" w:after="20"/>
      <w:jc w:val="center"/>
    </w:pPr>
    <w:rPr>
      <w:rFonts w:eastAsia="Times New Roman"/>
      <w:u w:color="000000"/>
      <w:lang w:eastAsia="ru-RU"/>
    </w:rPr>
  </w:style>
  <w:style w:type="paragraph" w:customStyle="1" w:styleId="140">
    <w:name w:val="Обычный (ф) + 14 пт"/>
    <w:basedOn w:val="affff5"/>
    <w:rsid w:val="00C95E17"/>
    <w:pPr>
      <w:ind w:left="360" w:firstLine="0"/>
      <w:jc w:val="center"/>
    </w:pPr>
    <w:rPr>
      <w:szCs w:val="20"/>
    </w:rPr>
  </w:style>
  <w:style w:type="paragraph" w:customStyle="1" w:styleId="affff6">
    <w:name w:val="Содержание (ф)"/>
    <w:basedOn w:val="a4"/>
    <w:rsid w:val="00C95E17"/>
    <w:pPr>
      <w:jc w:val="center"/>
    </w:pPr>
    <w:rPr>
      <w:rFonts w:eastAsia="Times New Roman"/>
      <w:b/>
      <w:caps/>
      <w:u w:color="000000"/>
      <w:lang w:eastAsia="ru-RU"/>
    </w:rPr>
  </w:style>
  <w:style w:type="character" w:customStyle="1" w:styleId="affff7">
    <w:name w:val="курсив (ф) Знак Знак"/>
    <w:link w:val="affff8"/>
    <w:locked/>
    <w:rsid w:val="00C95E17"/>
    <w:rPr>
      <w:i/>
      <w:sz w:val="24"/>
      <w:szCs w:val="24"/>
    </w:rPr>
  </w:style>
  <w:style w:type="paragraph" w:customStyle="1" w:styleId="affff8">
    <w:name w:val="курсив (ф)"/>
    <w:basedOn w:val="a4"/>
    <w:link w:val="affff7"/>
    <w:rsid w:val="00C95E17"/>
    <w:pPr>
      <w:tabs>
        <w:tab w:val="num" w:pos="720"/>
      </w:tabs>
      <w:ind w:left="362" w:hanging="181"/>
    </w:pPr>
    <w:rPr>
      <w:i/>
    </w:rPr>
  </w:style>
  <w:style w:type="paragraph" w:customStyle="1" w:styleId="affff9">
    <w:name w:val="маркированный (ф)"/>
    <w:basedOn w:val="a4"/>
    <w:rsid w:val="00C95E17"/>
    <w:pPr>
      <w:tabs>
        <w:tab w:val="num" w:pos="1429"/>
      </w:tabs>
      <w:ind w:left="1429" w:hanging="360"/>
    </w:pPr>
    <w:rPr>
      <w:rFonts w:eastAsia="Times New Roman"/>
      <w:u w:color="000000"/>
      <w:lang w:eastAsia="ru-RU"/>
    </w:rPr>
  </w:style>
  <w:style w:type="paragraph" w:customStyle="1" w:styleId="130">
    <w:name w:val="Обычный (ф) + 13  полуторный"/>
    <w:basedOn w:val="affff5"/>
    <w:rsid w:val="00C95E17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5"/>
    <w:rsid w:val="00C95E17"/>
    <w:pPr>
      <w:tabs>
        <w:tab w:val="right" w:leader="dot" w:pos="9900"/>
      </w:tabs>
      <w:spacing w:after="0"/>
      <w:ind w:left="823" w:right="561" w:hanging="1620"/>
    </w:pPr>
    <w:rPr>
      <w:rFonts w:eastAsia="Times New Roman"/>
      <w:b/>
      <w:bCs/>
      <w:caps/>
      <w:noProof/>
      <w:sz w:val="26"/>
      <w:szCs w:val="20"/>
      <w:u w:color="000000"/>
      <w:lang w:eastAsia="ru-RU"/>
    </w:rPr>
  </w:style>
  <w:style w:type="paragraph" w:customStyle="1" w:styleId="affffa">
    <w:name w:val="Простой"/>
    <w:basedOn w:val="a4"/>
    <w:rsid w:val="00C95E17"/>
    <w:pPr>
      <w:ind w:firstLine="709"/>
    </w:pPr>
    <w:rPr>
      <w:rFonts w:eastAsia="Times New Roman"/>
      <w:szCs w:val="20"/>
      <w:u w:color="000000"/>
      <w:lang w:eastAsia="ru-RU"/>
    </w:rPr>
  </w:style>
  <w:style w:type="paragraph" w:customStyle="1" w:styleId="affffb">
    <w:name w:val="Обычный (ф) + По центру"/>
    <w:basedOn w:val="affff5"/>
    <w:rsid w:val="00C95E17"/>
    <w:pPr>
      <w:ind w:firstLine="0"/>
      <w:jc w:val="center"/>
    </w:pPr>
    <w:rPr>
      <w:szCs w:val="20"/>
    </w:rPr>
  </w:style>
  <w:style w:type="paragraph" w:customStyle="1" w:styleId="ConsPlusCell">
    <w:name w:val="ConsPlusCell"/>
    <w:rsid w:val="00C95E17"/>
    <w:pPr>
      <w:widowControl w:val="0"/>
      <w:autoSpaceDE w:val="0"/>
      <w:autoSpaceDN w:val="0"/>
      <w:adjustRightInd w:val="0"/>
    </w:pPr>
    <w:rPr>
      <w:rFonts w:eastAsia="Times New Roman" w:cs="Calibri"/>
      <w:u w:color="000000"/>
      <w:lang w:eastAsia="ru-RU"/>
    </w:rPr>
  </w:style>
  <w:style w:type="character" w:customStyle="1" w:styleId="affffc">
    <w:name w:val="Гипертекстовая ссылка"/>
    <w:rsid w:val="00C95E17"/>
    <w:rPr>
      <w:rFonts w:cs="Times New Roman"/>
      <w:color w:val="008000"/>
      <w:sz w:val="20"/>
      <w:szCs w:val="20"/>
      <w:u w:val="single"/>
    </w:rPr>
  </w:style>
  <w:style w:type="character" w:customStyle="1" w:styleId="affffd">
    <w:name w:val="Цветовое выделение"/>
    <w:rsid w:val="00C95E17"/>
    <w:rPr>
      <w:b/>
      <w:color w:val="000080"/>
      <w:sz w:val="30"/>
    </w:rPr>
  </w:style>
  <w:style w:type="character" w:customStyle="1" w:styleId="FontStyle11">
    <w:name w:val="Font Style11"/>
    <w:rsid w:val="00C95E1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C95E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C95E1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C95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95E1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rsid w:val="00C95E1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C95E1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C95E1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rsid w:val="00C95E1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C95E17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C95E1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95E1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rsid w:val="00C95E1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C95E17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29">
    <w:name w:val="Font Style29"/>
    <w:rsid w:val="00C95E17"/>
    <w:rPr>
      <w:rFonts w:ascii="Times New Roman" w:hAnsi="Times New Roman" w:cs="Times New Roman"/>
      <w:sz w:val="22"/>
      <w:szCs w:val="22"/>
    </w:rPr>
  </w:style>
  <w:style w:type="character" w:customStyle="1" w:styleId="affffe">
    <w:name w:val="Обычный (ф) Знак"/>
    <w:rsid w:val="00C95E17"/>
    <w:rPr>
      <w:rFonts w:cs="Times New Roman"/>
      <w:sz w:val="24"/>
      <w:szCs w:val="24"/>
      <w:lang w:val="ru-RU" w:eastAsia="ru-RU" w:bidi="ar-SA"/>
    </w:rPr>
  </w:style>
  <w:style w:type="paragraph" w:styleId="afffff">
    <w:name w:val="Plain Text"/>
    <w:basedOn w:val="a4"/>
    <w:link w:val="afffff0"/>
    <w:uiPriority w:val="99"/>
    <w:rsid w:val="0095502C"/>
    <w:pPr>
      <w:spacing w:line="360" w:lineRule="auto"/>
      <w:ind w:firstLine="709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ff0">
    <w:name w:val="Текст Знак"/>
    <w:basedOn w:val="a5"/>
    <w:link w:val="afffff"/>
    <w:uiPriority w:val="99"/>
    <w:rsid w:val="0095502C"/>
    <w:rPr>
      <w:rFonts w:ascii="Courier New" w:eastAsia="Times New Roman" w:hAnsi="Courier New"/>
      <w:sz w:val="20"/>
      <w:szCs w:val="20"/>
      <w:lang w:eastAsia="ru-RU"/>
    </w:rPr>
  </w:style>
  <w:style w:type="paragraph" w:customStyle="1" w:styleId="0">
    <w:name w:val="Заголовок 0"/>
    <w:basedOn w:val="1f"/>
    <w:link w:val="00"/>
    <w:autoRedefine/>
    <w:qFormat/>
    <w:rsid w:val="00F340A4"/>
    <w:pPr>
      <w:numPr>
        <w:numId w:val="3"/>
      </w:numPr>
    </w:pPr>
    <w:rPr>
      <w:sz w:val="32"/>
    </w:rPr>
  </w:style>
  <w:style w:type="character" w:customStyle="1" w:styleId="af3">
    <w:name w:val="Абзац списка Знак"/>
    <w:basedOn w:val="a5"/>
    <w:link w:val="af2"/>
    <w:uiPriority w:val="34"/>
    <w:rsid w:val="00BA7090"/>
    <w:rPr>
      <w:rFonts w:ascii="Times New Roman" w:hAnsi="Times New Roman"/>
      <w:sz w:val="28"/>
      <w:szCs w:val="22"/>
    </w:rPr>
  </w:style>
  <w:style w:type="character" w:customStyle="1" w:styleId="00">
    <w:name w:val="Заголовок 0 Знак"/>
    <w:basedOn w:val="af3"/>
    <w:link w:val="0"/>
    <w:rsid w:val="00F340A4"/>
    <w:rPr>
      <w:rFonts w:ascii="Times New Roman" w:eastAsia="Times New Roman" w:hAnsi="Times New Roman"/>
      <w:b/>
      <w:caps/>
      <w:sz w:val="32"/>
      <w:szCs w:val="22"/>
      <w:u w:color="000000"/>
      <w:lang w:eastAsia="ru-RU"/>
    </w:rPr>
  </w:style>
  <w:style w:type="paragraph" w:customStyle="1" w:styleId="a2">
    <w:name w:val="Маркированный список в таблице"/>
    <w:basedOn w:val="a4"/>
    <w:rsid w:val="009A3EE4"/>
    <w:pPr>
      <w:widowControl w:val="0"/>
      <w:numPr>
        <w:numId w:val="9"/>
      </w:numPr>
      <w:spacing w:line="360" w:lineRule="auto"/>
    </w:pPr>
    <w:rPr>
      <w:rFonts w:eastAsia="Times New Roman"/>
      <w:szCs w:val="20"/>
      <w:lang w:eastAsia="ru-RU"/>
    </w:rPr>
  </w:style>
  <w:style w:type="character" w:styleId="afffff1">
    <w:name w:val="Placeholder Text"/>
    <w:basedOn w:val="a5"/>
    <w:uiPriority w:val="99"/>
    <w:semiHidden/>
    <w:rsid w:val="00946394"/>
    <w:rPr>
      <w:color w:val="808080"/>
    </w:rPr>
  </w:style>
  <w:style w:type="character" w:customStyle="1" w:styleId="Char1">
    <w:name w:val="Перечень Char1"/>
    <w:basedOn w:val="a5"/>
    <w:link w:val="a1"/>
    <w:locked/>
    <w:rsid w:val="0031377F"/>
    <w:rPr>
      <w:sz w:val="28"/>
    </w:rPr>
  </w:style>
  <w:style w:type="paragraph" w:customStyle="1" w:styleId="a1">
    <w:name w:val="Перечень"/>
    <w:basedOn w:val="a4"/>
    <w:link w:val="Char1"/>
    <w:rsid w:val="0031377F"/>
    <w:pPr>
      <w:numPr>
        <w:numId w:val="10"/>
      </w:numPr>
      <w:tabs>
        <w:tab w:val="left" w:pos="540"/>
      </w:tabs>
      <w:spacing w:after="60" w:line="360" w:lineRule="auto"/>
    </w:pPr>
    <w:rPr>
      <w:rFonts w:ascii="Calibri" w:hAnsi="Calibri"/>
      <w:szCs w:val="20"/>
    </w:rPr>
  </w:style>
  <w:style w:type="character" w:customStyle="1" w:styleId="afffff2">
    <w:name w:val="Основной текст_"/>
    <w:link w:val="1f0"/>
    <w:rsid w:val="0031377F"/>
    <w:rPr>
      <w:sz w:val="27"/>
      <w:szCs w:val="27"/>
      <w:shd w:val="clear" w:color="auto" w:fill="FFFFFF"/>
    </w:rPr>
  </w:style>
  <w:style w:type="paragraph" w:customStyle="1" w:styleId="1f0">
    <w:name w:val="Основной текст1"/>
    <w:basedOn w:val="a4"/>
    <w:link w:val="afffff2"/>
    <w:rsid w:val="0031377F"/>
    <w:pPr>
      <w:shd w:val="clear" w:color="auto" w:fill="FFFFFF"/>
      <w:spacing w:after="600" w:line="523" w:lineRule="exact"/>
      <w:ind w:firstLine="700"/>
    </w:pPr>
    <w:rPr>
      <w:rFonts w:ascii="Calibri" w:hAnsi="Calibri"/>
      <w:sz w:val="27"/>
      <w:szCs w:val="27"/>
      <w:shd w:val="clear" w:color="auto" w:fill="FFFFFF"/>
    </w:rPr>
  </w:style>
  <w:style w:type="paragraph" w:styleId="afffff3">
    <w:name w:val="Revision"/>
    <w:hidden/>
    <w:uiPriority w:val="99"/>
    <w:semiHidden/>
    <w:rsid w:val="0011160D"/>
    <w:rPr>
      <w:rFonts w:ascii="Times New Roman" w:hAnsi="Times New Roman"/>
      <w:sz w:val="28"/>
      <w:szCs w:val="22"/>
    </w:rPr>
  </w:style>
  <w:style w:type="paragraph" w:customStyle="1" w:styleId="afffff4">
    <w:name w:val="Текст пункта"/>
    <w:link w:val="afffff5"/>
    <w:qFormat/>
    <w:rsid w:val="0011160D"/>
    <w:pPr>
      <w:spacing w:after="120" w:line="288" w:lineRule="auto"/>
      <w:ind w:firstLine="624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fff5">
    <w:name w:val="Текст пункта Знак"/>
    <w:link w:val="afffff4"/>
    <w:rsid w:val="0011160D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_Маркированный список уровня 1"/>
    <w:basedOn w:val="a4"/>
    <w:qFormat/>
    <w:rsid w:val="0011160D"/>
    <w:pPr>
      <w:widowControl w:val="0"/>
      <w:numPr>
        <w:numId w:val="11"/>
      </w:numPr>
      <w:tabs>
        <w:tab w:val="left" w:pos="1276"/>
      </w:tabs>
      <w:autoSpaceDN w:val="0"/>
      <w:adjustRightInd w:val="0"/>
      <w:spacing w:after="60" w:line="360" w:lineRule="atLeast"/>
      <w:ind w:left="1134" w:hanging="283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afffff6">
    <w:name w:val="_Основной с красной строки"/>
    <w:basedOn w:val="a4"/>
    <w:link w:val="afffff7"/>
    <w:qFormat/>
    <w:rsid w:val="00A00322"/>
    <w:pPr>
      <w:spacing w:line="360" w:lineRule="exact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ffff7">
    <w:name w:val="_Основной с красной строки Знак"/>
    <w:link w:val="afffff6"/>
    <w:rsid w:val="00A0032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писок_1)"/>
    <w:basedOn w:val="afffff4"/>
    <w:rsid w:val="001A18C6"/>
    <w:pPr>
      <w:numPr>
        <w:numId w:val="12"/>
      </w:numPr>
    </w:pPr>
    <w:rPr>
      <w:kern w:val="24"/>
    </w:rPr>
  </w:style>
  <w:style w:type="paragraph" w:customStyle="1" w:styleId="38">
    <w:name w:val="Стиль Заголовок 3"/>
    <w:aliases w:val="ТП Заголовок 3 + Times New Roman"/>
    <w:basedOn w:val="3"/>
    <w:rsid w:val="006D5C6B"/>
    <w:pPr>
      <w:keepLines/>
      <w:numPr>
        <w:numId w:val="0"/>
      </w:numPr>
      <w:tabs>
        <w:tab w:val="num" w:pos="360"/>
        <w:tab w:val="left" w:pos="720"/>
      </w:tabs>
      <w:spacing w:line="288" w:lineRule="auto"/>
      <w:ind w:left="3062" w:firstLine="624"/>
    </w:pPr>
    <w:rPr>
      <w:rFonts w:eastAsia="Times New Roman" w:cs="Times New Roman"/>
      <w:bCs/>
      <w:snapToGrid w:val="0"/>
      <w:sz w:val="24"/>
      <w:szCs w:val="20"/>
    </w:rPr>
  </w:style>
  <w:style w:type="paragraph" w:customStyle="1" w:styleId="a3">
    <w:name w:val="нумер_список"/>
    <w:basedOn w:val="a4"/>
    <w:qFormat/>
    <w:rsid w:val="00E24049"/>
    <w:pPr>
      <w:numPr>
        <w:numId w:val="14"/>
      </w:numPr>
      <w:tabs>
        <w:tab w:val="num" w:pos="360"/>
      </w:tabs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c">
    <w:name w:val="Знак Знак2 Знак Знак Знак"/>
    <w:basedOn w:val="a4"/>
    <w:semiHidden/>
    <w:rsid w:val="00131A48"/>
    <w:pPr>
      <w:spacing w:line="240" w:lineRule="exact"/>
      <w:ind w:firstLine="709"/>
    </w:pPr>
    <w:rPr>
      <w:rFonts w:ascii="Verdana" w:eastAsia="MS Mincho" w:hAnsi="Verdana"/>
      <w:sz w:val="16"/>
      <w:szCs w:val="20"/>
      <w:lang w:val="en-US"/>
    </w:rPr>
  </w:style>
  <w:style w:type="paragraph" w:customStyle="1" w:styleId="a0">
    <w:name w:val="Общий заголовок"/>
    <w:basedOn w:val="1"/>
    <w:next w:val="20"/>
    <w:link w:val="afffff8"/>
    <w:autoRedefine/>
    <w:qFormat/>
    <w:rsid w:val="00ED2A81"/>
    <w:pPr>
      <w:pageBreakBefore w:val="0"/>
      <w:numPr>
        <w:numId w:val="17"/>
      </w:numPr>
      <w:suppressAutoHyphens w:val="0"/>
      <w:spacing w:before="480" w:after="480"/>
      <w:ind w:left="357" w:hanging="357"/>
    </w:pPr>
    <w:rPr>
      <w:rFonts w:eastAsia="Times New Roman" w:cs="Times New Roman"/>
      <w:bCs w:val="0"/>
      <w:szCs w:val="20"/>
      <w:lang w:eastAsia="ru-RU"/>
    </w:rPr>
  </w:style>
  <w:style w:type="character" w:customStyle="1" w:styleId="afffff8">
    <w:name w:val="Общий заголовок Знак"/>
    <w:link w:val="a0"/>
    <w:rsid w:val="00ED2A81"/>
    <w:rPr>
      <w:rFonts w:ascii="Times New Roman" w:eastAsia="Times New Roman" w:hAnsi="Times New Roman"/>
      <w:b/>
      <w:caps/>
      <w:sz w:val="28"/>
      <w:lang w:eastAsia="ru-RU"/>
    </w:rPr>
  </w:style>
  <w:style w:type="paragraph" w:customStyle="1" w:styleId="2d">
    <w:name w:val="!Заголовок_2_шаблон"/>
    <w:next w:val="a4"/>
    <w:autoRedefine/>
    <w:qFormat/>
    <w:rsid w:val="00C672E3"/>
    <w:pPr>
      <w:spacing w:before="240" w:after="120" w:line="360" w:lineRule="auto"/>
      <w:ind w:left="432" w:hanging="432"/>
      <w:outlineLvl w:val="1"/>
    </w:pPr>
    <w:rPr>
      <w:rFonts w:ascii="Times New Roman Полужирный" w:eastAsia="Times New Roman" w:hAnsi="Times New Roman Полужирный"/>
      <w:b/>
      <w:sz w:val="24"/>
      <w:szCs w:val="24"/>
      <w:lang w:eastAsia="ru-RU"/>
    </w:rPr>
  </w:style>
  <w:style w:type="paragraph" w:customStyle="1" w:styleId="afffff9">
    <w:name w:val="_Текст таблицы"/>
    <w:basedOn w:val="a4"/>
    <w:link w:val="afffffa"/>
    <w:qFormat/>
    <w:rsid w:val="00F340A4"/>
    <w:pPr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fffa">
    <w:name w:val="_Текст таблицы Знак"/>
    <w:link w:val="afffff9"/>
    <w:rsid w:val="00F340A4"/>
    <w:rPr>
      <w:rFonts w:ascii="Times New Roman" w:eastAsia="Times New Roman" w:hAnsi="Times New Roman"/>
      <w:sz w:val="24"/>
      <w:lang w:eastAsia="ru-RU"/>
    </w:rPr>
  </w:style>
  <w:style w:type="paragraph" w:customStyle="1" w:styleId="afffffb">
    <w:name w:val="Рис"/>
    <w:next w:val="a4"/>
    <w:link w:val="afffffc"/>
    <w:rsid w:val="00122665"/>
    <w:pPr>
      <w:keepNext/>
      <w:keepLines/>
      <w:spacing w:before="240" w:after="120"/>
      <w:jc w:val="center"/>
    </w:pPr>
    <w:rPr>
      <w:rFonts w:ascii="Times New Roman" w:eastAsia="Times New Roman" w:hAnsi="Times New Roman"/>
      <w:b/>
      <w:noProof/>
      <w:sz w:val="24"/>
      <w:lang w:eastAsia="ru-RU"/>
    </w:rPr>
  </w:style>
  <w:style w:type="character" w:customStyle="1" w:styleId="afffffc">
    <w:name w:val="Рис Знак"/>
    <w:link w:val="afffffb"/>
    <w:rsid w:val="00122665"/>
    <w:rPr>
      <w:rFonts w:ascii="Times New Roman" w:eastAsia="Times New Roman" w:hAnsi="Times New Roman"/>
      <w:b/>
      <w:noProof/>
      <w:sz w:val="24"/>
      <w:lang w:eastAsia="ru-RU"/>
    </w:rPr>
  </w:style>
  <w:style w:type="paragraph" w:customStyle="1" w:styleId="afffffd">
    <w:name w:val="Рис Имя"/>
    <w:basedOn w:val="afffff4"/>
    <w:next w:val="afffffb"/>
    <w:link w:val="afffffe"/>
    <w:rsid w:val="00122665"/>
    <w:pPr>
      <w:spacing w:before="240" w:after="360"/>
      <w:ind w:firstLine="0"/>
      <w:jc w:val="center"/>
    </w:pPr>
    <w:rPr>
      <w:lang w:val="x-none" w:eastAsia="x-none"/>
    </w:rPr>
  </w:style>
  <w:style w:type="character" w:customStyle="1" w:styleId="afffffe">
    <w:name w:val="Рис Имя Знак"/>
    <w:link w:val="afffffd"/>
    <w:rsid w:val="00122665"/>
    <w:rPr>
      <w:rFonts w:ascii="Times New Roman" w:eastAsia="Times New Roman" w:hAnsi="Times New Roman"/>
      <w:sz w:val="24"/>
      <w:lang w:val="x-none" w:eastAsia="x-none"/>
    </w:rPr>
  </w:style>
  <w:style w:type="paragraph" w:customStyle="1" w:styleId="affffff">
    <w:name w:val="основа"/>
    <w:basedOn w:val="a4"/>
    <w:link w:val="affffff0"/>
    <w:autoRedefine/>
    <w:qFormat/>
    <w:rsid w:val="00122665"/>
    <w:pPr>
      <w:spacing w:line="360" w:lineRule="auto"/>
      <w:ind w:right="170" w:firstLine="984"/>
    </w:pPr>
    <w:rPr>
      <w:rFonts w:eastAsia="Times New Roman"/>
      <w:sz w:val="24"/>
      <w:szCs w:val="20"/>
      <w:lang w:eastAsia="ru-RU"/>
    </w:rPr>
  </w:style>
  <w:style w:type="character" w:customStyle="1" w:styleId="affffff0">
    <w:name w:val="основа Знак"/>
    <w:link w:val="affffff"/>
    <w:rsid w:val="00122665"/>
    <w:rPr>
      <w:rFonts w:ascii="Times New Roman" w:eastAsia="Times New Roman" w:hAnsi="Times New Roman"/>
      <w:sz w:val="24"/>
      <w:lang w:eastAsia="ru-RU"/>
    </w:rPr>
  </w:style>
  <w:style w:type="paragraph" w:customStyle="1" w:styleId="1f1">
    <w:name w:val="Стиль1"/>
    <w:basedOn w:val="3"/>
    <w:link w:val="1f2"/>
    <w:qFormat/>
    <w:rsid w:val="00756F71"/>
  </w:style>
  <w:style w:type="numbering" w:customStyle="1" w:styleId="2">
    <w:name w:val="Стиль2"/>
    <w:basedOn w:val="a7"/>
    <w:uiPriority w:val="99"/>
    <w:rsid w:val="00756F71"/>
    <w:pPr>
      <w:numPr>
        <w:numId w:val="35"/>
      </w:numPr>
    </w:pPr>
  </w:style>
  <w:style w:type="character" w:customStyle="1" w:styleId="1f2">
    <w:name w:val="Стиль1 Знак"/>
    <w:basedOn w:val="30"/>
    <w:link w:val="1f1"/>
    <w:rsid w:val="00756F71"/>
    <w:rPr>
      <w:rFonts w:ascii="Times New Roman" w:hAnsi="Times New Roman" w:cstheme="majorBidi"/>
      <w:sz w:val="28"/>
      <w:szCs w:val="28"/>
      <w:lang w:eastAsia="ru-RU"/>
    </w:rPr>
  </w:style>
  <w:style w:type="paragraph" w:customStyle="1" w:styleId="43">
    <w:name w:val="Стиль4"/>
    <w:basedOn w:val="3"/>
    <w:next w:val="32"/>
    <w:link w:val="44"/>
    <w:autoRedefine/>
    <w:qFormat/>
    <w:rsid w:val="00756F71"/>
    <w:pPr>
      <w:numPr>
        <w:numId w:val="0"/>
      </w:numPr>
    </w:pPr>
    <w:rPr>
      <w:sz w:val="24"/>
    </w:rPr>
  </w:style>
  <w:style w:type="paragraph" w:customStyle="1" w:styleId="39">
    <w:name w:val="Н 3"/>
    <w:basedOn w:val="3"/>
    <w:next w:val="32"/>
    <w:link w:val="3a"/>
    <w:qFormat/>
    <w:rsid w:val="00495534"/>
    <w:pPr>
      <w:numPr>
        <w:numId w:val="0"/>
      </w:numPr>
    </w:pPr>
    <w:rPr>
      <w:sz w:val="24"/>
    </w:rPr>
  </w:style>
  <w:style w:type="character" w:customStyle="1" w:styleId="44">
    <w:name w:val="Стиль4 Знак"/>
    <w:basedOn w:val="30"/>
    <w:link w:val="43"/>
    <w:rsid w:val="00756F71"/>
    <w:rPr>
      <w:rFonts w:ascii="Times New Roman" w:hAnsi="Times New Roman" w:cstheme="majorBidi"/>
      <w:sz w:val="24"/>
      <w:szCs w:val="28"/>
      <w:lang w:eastAsia="ru-RU"/>
    </w:rPr>
  </w:style>
  <w:style w:type="character" w:customStyle="1" w:styleId="3a">
    <w:name w:val="Н 3 Знак"/>
    <w:basedOn w:val="30"/>
    <w:link w:val="39"/>
    <w:rsid w:val="00495534"/>
    <w:rPr>
      <w:rFonts w:ascii="Times New Roman" w:hAnsi="Times New Roman" w:cstheme="majorBidi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9FF0-1CB5-466F-9AFC-4B8AC8CE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6901</Words>
  <Characters>39341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Иршенко Сергей Викторович</cp:lastModifiedBy>
  <cp:revision>5</cp:revision>
  <cp:lastPrinted>2015-02-20T11:30:00Z</cp:lastPrinted>
  <dcterms:created xsi:type="dcterms:W3CDTF">2015-02-25T04:13:00Z</dcterms:created>
  <dcterms:modified xsi:type="dcterms:W3CDTF">2015-02-25T10:04:00Z</dcterms:modified>
</cp:coreProperties>
</file>