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8" w:rsidRDefault="00911DB8" w:rsidP="0067510E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9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12B4" w:rsidRPr="00DF192C" w:rsidRDefault="003712B4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385">
        <w:rPr>
          <w:rFonts w:ascii="Times New Roman" w:hAnsi="Times New Roman" w:cs="Times New Roman"/>
          <w:sz w:val="24"/>
          <w:szCs w:val="24"/>
        </w:rPr>
        <w:t>Отбор подрядной организации (исполнителя)</w:t>
      </w:r>
      <w:r w:rsidR="00DF192C">
        <w:rPr>
          <w:b/>
          <w:sz w:val="24"/>
          <w:szCs w:val="24"/>
        </w:rPr>
        <w:t xml:space="preserve"> </w:t>
      </w:r>
      <w:r w:rsidR="00DF192C" w:rsidRPr="00DF192C">
        <w:rPr>
          <w:rFonts w:ascii="Times New Roman" w:hAnsi="Times New Roman" w:cs="Times New Roman"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ЗАТО Северск, пр. Калинина, д. 84. 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8" w:history="1">
        <w:r w:rsidRPr="00D73385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11DB8" w:rsidRPr="00D73385" w:rsidRDefault="003712B4" w:rsidP="00911DB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11DB8" w:rsidRPr="00D73385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="00CD5F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сайте </w:t>
      </w:r>
      <w:hyperlink r:id="rId9" w:history="1">
        <w:r w:rsidRPr="00D733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71522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B71522" w:rsidRPr="00D73385" w:rsidRDefault="00B71522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B71522" w:rsidRPr="00D73385" w:rsidRDefault="00B71522" w:rsidP="00B71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РФКР МКД ТО;</w:t>
            </w:r>
          </w:p>
        </w:tc>
      </w:tr>
      <w:tr w:rsidR="003712B4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9D3A35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12B4"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по организации проведения конкурсных процедур отдела организационно-правовой работы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52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2129B"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hAnsi="Times New Roman" w:cs="Times New Roman"/>
                <w:noProof/>
                <w:sz w:val="24"/>
                <w:szCs w:val="24"/>
              </w:rPr>
              <w:t>-Цыренжапов Чингис Дымбрылович, член попечительского совета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  <w:r w:rsidRPr="00D733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81BCC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C81BCC" w:rsidRPr="00D73385" w:rsidRDefault="00C81BCC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81BCC" w:rsidRPr="00D73385" w:rsidRDefault="00C81BCC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-Черпинская Елена Михайловна,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</w:t>
            </w:r>
          </w:p>
        </w:tc>
      </w:tr>
    </w:tbl>
    <w:p w:rsidR="00911DB8" w:rsidRPr="00D73385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DB8" w:rsidRPr="00D73385" w:rsidRDefault="003712B4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отборе, указанному в </w:t>
      </w:r>
      <w:r w:rsidR="0052129B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D45562" w:rsidRPr="00D73385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Процедура вскрытия конвертов с заявками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конверта с заявкой на участие в отборе проведена председател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9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2015 года в «10» часов «00» минут по местному времени по адресу: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C251A"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конверта с заявкой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911DB8" w:rsidRPr="00D73385" w:rsidRDefault="003712B4" w:rsidP="00864D62">
      <w:pPr>
        <w:spacing w:after="0" w:line="240" w:lineRule="auto"/>
        <w:ind w:left="-284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ей порядкового номера с указанием даты и времени приема (сведения о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заяв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F05C37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о проведении отбора (указаны в Приложении № 3 к настоящему протоколу, являющемся неотъемлемой частью данного протокола).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10633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11DB8" w:rsidRDefault="00911DB8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7F" w:rsidRPr="00D73385" w:rsidRDefault="006E557F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85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</w:t>
      </w: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4"/>
        <w:gridCol w:w="4593"/>
      </w:tblGrid>
      <w:tr w:rsidR="00AC2D79" w:rsidRPr="00D73385" w:rsidTr="004E45F3">
        <w:tc>
          <w:tcPr>
            <w:tcW w:w="5174" w:type="dxa"/>
            <w:shd w:val="clear" w:color="auto" w:fill="auto"/>
          </w:tcPr>
          <w:p w:rsidR="00AC2D79" w:rsidRPr="00D73385" w:rsidRDefault="00AC2D79" w:rsidP="00AC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3" w:type="dxa"/>
            <w:shd w:val="clear" w:color="auto" w:fill="auto"/>
          </w:tcPr>
          <w:p w:rsidR="00AC2D79" w:rsidRPr="00D73385" w:rsidRDefault="00AC2D79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Pr="00D73385">
              <w:rPr>
                <w:rFonts w:ascii="Times New Roman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Pr="00D73385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314B1E" w:rsidRPr="00D73385" w:rsidTr="004E45F3">
        <w:tc>
          <w:tcPr>
            <w:tcW w:w="5174" w:type="dxa"/>
            <w:shd w:val="clear" w:color="auto" w:fill="auto"/>
          </w:tcPr>
          <w:p w:rsidR="00314B1E" w:rsidRPr="00D73385" w:rsidRDefault="00314B1E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864D62" w:rsidRDefault="00864D62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B1E" w:rsidRPr="00D73385" w:rsidRDefault="00314B1E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3712B4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194A4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Протоколу</w:t>
            </w:r>
            <w:r w:rsidR="004A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7C3ABB" w:rsidRDefault="00DF192C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A42D6" w:rsidRPr="00AA42D6"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919" w:type="dxa"/>
          </w:tcPr>
          <w:p w:rsidR="003712B4" w:rsidRPr="00B97203" w:rsidRDefault="00AA42D6" w:rsidP="00DF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2045" w:type="dxa"/>
          </w:tcPr>
          <w:p w:rsidR="003712B4" w:rsidRPr="00B97203" w:rsidRDefault="00AA42D6" w:rsidP="00DF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Д-К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712B4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 к Протоколу№ 1 от </w:t>
            </w:r>
            <w:r w:rsidR="00CB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712B4" w:rsidRPr="0013253C" w:rsidTr="0090749F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90749F">
        <w:trPr>
          <w:trHeight w:val="450"/>
        </w:trPr>
        <w:tc>
          <w:tcPr>
            <w:tcW w:w="908" w:type="pct"/>
            <w:shd w:val="clear" w:color="auto" w:fill="auto"/>
          </w:tcPr>
          <w:p w:rsidR="00852DD4" w:rsidRPr="00903A55" w:rsidRDefault="0090749F" w:rsidP="009074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852DD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852DD4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 проектная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2DD4" w:rsidRDefault="00852DD4" w:rsidP="006244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304634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852DD4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Дальне-Ключевская, д. 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офис 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852DD4" w:rsidP="00624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624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 офис 7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52DD4" w:rsidRDefault="00852DD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03A55" w:rsidRDefault="003712B4" w:rsidP="0067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CFF" w:rsidRDefault="004F5A72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624496">
        <w:rPr>
          <w:rFonts w:ascii="Times New Roman" w:hAnsi="Times New Roman" w:cs="Times New Roman"/>
          <w:sz w:val="24"/>
          <w:szCs w:val="24"/>
        </w:rPr>
        <w:t>ожение № 3 к Протоколу № 1 от 25</w:t>
      </w:r>
      <w:r w:rsidR="002B1CFF">
        <w:rPr>
          <w:rFonts w:ascii="Times New Roman" w:hAnsi="Times New Roman" w:cs="Times New Roman"/>
          <w:sz w:val="24"/>
          <w:szCs w:val="24"/>
        </w:rPr>
        <w:t>.05.2015г.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8D08D0" w:rsidRPr="006F2569" w:rsidTr="0067510E">
        <w:tc>
          <w:tcPr>
            <w:tcW w:w="562" w:type="dxa"/>
            <w:vMerge w:val="restart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8D08D0" w:rsidRPr="006F2569" w:rsidRDefault="008D08D0" w:rsidP="00624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624496">
              <w:rPr>
                <w:rFonts w:ascii="Times New Roman" w:hAnsi="Times New Roman"/>
                <w:sz w:val="24"/>
                <w:szCs w:val="24"/>
              </w:rPr>
              <w:t>ПСД-К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D08D0" w:rsidRPr="006F2569" w:rsidTr="0067510E">
        <w:tc>
          <w:tcPr>
            <w:tcW w:w="562" w:type="dxa"/>
            <w:vMerge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8D08D0" w:rsidRPr="006F2569" w:rsidRDefault="008D08D0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B1CFF" w:rsidRPr="008B64FF" w:rsidRDefault="002B1CFF" w:rsidP="00194A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21B" w:rsidRPr="00E31F0F" w:rsidTr="0067510E">
        <w:tc>
          <w:tcPr>
            <w:tcW w:w="562" w:type="dxa"/>
          </w:tcPr>
          <w:p w:rsidR="0048021B" w:rsidRDefault="0048021B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86055" w:rsidRDefault="0048021B" w:rsidP="007860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860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8021B" w:rsidRPr="008B64FF" w:rsidRDefault="0048021B" w:rsidP="007860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8021B" w:rsidRDefault="0048021B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</w:p>
    <w:sectPr w:rsidR="003712B4" w:rsidSect="003712B4">
      <w:headerReference w:type="default" r:id="rId10"/>
      <w:pgSz w:w="11906" w:h="16838" w:code="9"/>
      <w:pgMar w:top="425" w:right="851" w:bottom="28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B6" w:rsidRDefault="00E577B6" w:rsidP="00CE2137">
      <w:pPr>
        <w:spacing w:after="0" w:line="240" w:lineRule="auto"/>
      </w:pPr>
      <w:r>
        <w:separator/>
      </w:r>
    </w:p>
  </w:endnote>
  <w:endnote w:type="continuationSeparator" w:id="0">
    <w:p w:rsidR="00E577B6" w:rsidRDefault="00E577B6" w:rsidP="00C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B6" w:rsidRDefault="00E577B6" w:rsidP="00CE2137">
      <w:pPr>
        <w:spacing w:after="0" w:line="240" w:lineRule="auto"/>
      </w:pPr>
      <w:r>
        <w:separator/>
      </w:r>
    </w:p>
  </w:footnote>
  <w:footnote w:type="continuationSeparator" w:id="0">
    <w:p w:rsidR="00E577B6" w:rsidRDefault="00E577B6" w:rsidP="00C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0E" w:rsidRDefault="0067510E">
    <w:pPr>
      <w:pStyle w:val="a6"/>
    </w:pPr>
  </w:p>
  <w:p w:rsidR="0067510E" w:rsidRDefault="00675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08041F"/>
    <w:rsid w:val="000E770C"/>
    <w:rsid w:val="00151C3F"/>
    <w:rsid w:val="00155FFC"/>
    <w:rsid w:val="001D1B44"/>
    <w:rsid w:val="001D38BD"/>
    <w:rsid w:val="002B1CFF"/>
    <w:rsid w:val="002B4356"/>
    <w:rsid w:val="002F3948"/>
    <w:rsid w:val="00313A5B"/>
    <w:rsid w:val="00314B1E"/>
    <w:rsid w:val="00330B70"/>
    <w:rsid w:val="003712B4"/>
    <w:rsid w:val="003C46B8"/>
    <w:rsid w:val="003D42F7"/>
    <w:rsid w:val="00410633"/>
    <w:rsid w:val="0048021B"/>
    <w:rsid w:val="004A2971"/>
    <w:rsid w:val="004D5916"/>
    <w:rsid w:val="004E45F3"/>
    <w:rsid w:val="004F5A72"/>
    <w:rsid w:val="0052129B"/>
    <w:rsid w:val="005E7538"/>
    <w:rsid w:val="006163CA"/>
    <w:rsid w:val="00624496"/>
    <w:rsid w:val="0067510E"/>
    <w:rsid w:val="006753CA"/>
    <w:rsid w:val="006E557F"/>
    <w:rsid w:val="00786055"/>
    <w:rsid w:val="007C4394"/>
    <w:rsid w:val="00852DD4"/>
    <w:rsid w:val="008568CB"/>
    <w:rsid w:val="00864D62"/>
    <w:rsid w:val="008D08D0"/>
    <w:rsid w:val="00903A55"/>
    <w:rsid w:val="0090749F"/>
    <w:rsid w:val="00911DB8"/>
    <w:rsid w:val="00932150"/>
    <w:rsid w:val="00960FF1"/>
    <w:rsid w:val="009D3A35"/>
    <w:rsid w:val="00A508E3"/>
    <w:rsid w:val="00AA42D6"/>
    <w:rsid w:val="00AC2D79"/>
    <w:rsid w:val="00B71522"/>
    <w:rsid w:val="00BA73BA"/>
    <w:rsid w:val="00BC251A"/>
    <w:rsid w:val="00C3348E"/>
    <w:rsid w:val="00C43C31"/>
    <w:rsid w:val="00C749CF"/>
    <w:rsid w:val="00C81BCC"/>
    <w:rsid w:val="00CB744C"/>
    <w:rsid w:val="00CB7569"/>
    <w:rsid w:val="00CD5F88"/>
    <w:rsid w:val="00CE2137"/>
    <w:rsid w:val="00D36DF6"/>
    <w:rsid w:val="00D45562"/>
    <w:rsid w:val="00D73385"/>
    <w:rsid w:val="00DF192C"/>
    <w:rsid w:val="00E129D9"/>
    <w:rsid w:val="00E577B6"/>
    <w:rsid w:val="00EC05AA"/>
    <w:rsid w:val="00EF6B89"/>
    <w:rsid w:val="00F05C37"/>
    <w:rsid w:val="00F82AB9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3F730-D7C1-49ED-8079-44EFFBF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137"/>
  </w:style>
  <w:style w:type="paragraph" w:styleId="a8">
    <w:name w:val="footer"/>
    <w:basedOn w:val="a"/>
    <w:link w:val="a9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pre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5998-84E3-4183-92DD-DCC177A9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2015-05-20T11:09:00Z</cp:lastPrinted>
  <dcterms:created xsi:type="dcterms:W3CDTF">2015-05-22T07:42:00Z</dcterms:created>
  <dcterms:modified xsi:type="dcterms:W3CDTF">2015-05-26T04:42:00Z</dcterms:modified>
</cp:coreProperties>
</file>