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B1" w:rsidRPr="00B639C5" w:rsidRDefault="00033FB1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B91930">
        <w:rPr>
          <w:noProof/>
          <w:color w:val="BFBFBF" w:themeColor="background1" w:themeShade="BF"/>
          <w:sz w:val="18"/>
          <w:szCs w:val="24"/>
        </w:rPr>
        <w:t>Сайга ул О.Кошевого 1</w:t>
      </w:r>
    </w:p>
    <w:p w:rsidR="00CD6373" w:rsidRPr="00562620" w:rsidRDefault="00CD6373" w:rsidP="00CD6373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CD6373" w:rsidRPr="00562620" w:rsidRDefault="00CD6373" w:rsidP="00CD6373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CD6373" w:rsidRPr="00562620" w:rsidRDefault="00CD6373" w:rsidP="00CD6373">
      <w:pPr>
        <w:jc w:val="center"/>
        <w:rPr>
          <w:b/>
          <w:sz w:val="24"/>
          <w:szCs w:val="24"/>
        </w:rPr>
      </w:pPr>
    </w:p>
    <w:p w:rsidR="00CD6373" w:rsidRPr="00562620" w:rsidRDefault="00CD6373" w:rsidP="00CD6373">
      <w:pPr>
        <w:jc w:val="center"/>
        <w:rPr>
          <w:b/>
          <w:sz w:val="24"/>
          <w:szCs w:val="24"/>
        </w:rPr>
      </w:pPr>
    </w:p>
    <w:p w:rsidR="00CD6373" w:rsidRPr="00562620" w:rsidRDefault="00CD6373" w:rsidP="00CD6373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033FB1" w:rsidRDefault="00CD6373" w:rsidP="00CD6373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</w:t>
      </w:r>
      <w:proofErr w:type="spellStart"/>
      <w:r w:rsidR="00033FB1">
        <w:rPr>
          <w:b/>
          <w:sz w:val="24"/>
          <w:szCs w:val="24"/>
        </w:rPr>
        <w:t>по</w:t>
      </w:r>
      <w:proofErr w:type="spellEnd"/>
      <w:r w:rsidR="00033FB1">
        <w:rPr>
          <w:b/>
          <w:sz w:val="24"/>
          <w:szCs w:val="24"/>
        </w:rPr>
        <w:t xml:space="preserve"> адресу</w:t>
      </w:r>
      <w:r w:rsidR="00033FB1" w:rsidRPr="005877DE">
        <w:rPr>
          <w:b/>
          <w:sz w:val="24"/>
          <w:szCs w:val="24"/>
        </w:rPr>
        <w:t>:</w:t>
      </w:r>
    </w:p>
    <w:p w:rsidR="00CD6373" w:rsidRDefault="00CD6373" w:rsidP="00CD6373">
      <w:pPr>
        <w:contextualSpacing/>
        <w:jc w:val="center"/>
        <w:rPr>
          <w:b/>
          <w:sz w:val="24"/>
          <w:szCs w:val="24"/>
        </w:rPr>
      </w:pPr>
    </w:p>
    <w:p w:rsidR="00033FB1" w:rsidRDefault="00033FB1" w:rsidP="00792D16">
      <w:pPr>
        <w:ind w:firstLine="0"/>
        <w:jc w:val="center"/>
        <w:rPr>
          <w:b/>
          <w:sz w:val="24"/>
          <w:szCs w:val="24"/>
        </w:rPr>
      </w:pPr>
      <w:r w:rsidRPr="00B91930">
        <w:rPr>
          <w:b/>
          <w:noProof/>
          <w:sz w:val="24"/>
          <w:szCs w:val="24"/>
        </w:rPr>
        <w:t>Томская область, Верхнекетский район, п.Сайга, ул О.Кошевого, д.1</w:t>
      </w:r>
    </w:p>
    <w:p w:rsidR="00033FB1" w:rsidRPr="00663CB7" w:rsidRDefault="00033FB1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033FB1" w:rsidRDefault="00033FB1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B91930">
              <w:rPr>
                <w:b/>
                <w:noProof/>
                <w:sz w:val="22"/>
                <w:szCs w:val="22"/>
              </w:rPr>
              <w:t>Томская область, Верхнекетский район, п.Сайга, ул О.Кошевого, д.1</w:t>
            </w:r>
          </w:p>
          <w:p w:rsidR="00033FB1" w:rsidRDefault="00033FB1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B91930">
              <w:rPr>
                <w:noProof/>
                <w:color w:val="000000"/>
                <w:sz w:val="22"/>
                <w:szCs w:val="22"/>
              </w:rPr>
              <w:t>9 718.00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033FB1" w:rsidRDefault="00033FB1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91930">
              <w:rPr>
                <w:noProof/>
                <w:color w:val="000000"/>
                <w:sz w:val="22"/>
                <w:szCs w:val="22"/>
              </w:rPr>
              <w:t>2 910.80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033FB1" w:rsidRDefault="00033FB1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B91930">
              <w:rPr>
                <w:noProof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B91930">
              <w:rPr>
                <w:noProof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033FB1" w:rsidRPr="00626054" w:rsidRDefault="00033FB1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930">
              <w:rPr>
                <w:noProof/>
                <w:color w:val="000000"/>
                <w:sz w:val="22"/>
                <w:szCs w:val="22"/>
              </w:rPr>
              <w:t>Панельные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033FB1" w:rsidRPr="00335808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033FB1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033FB1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033FB1" w:rsidRDefault="00033FB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033FB1" w:rsidRDefault="00033FB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033FB1" w:rsidRDefault="00033FB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033FB1" w:rsidRDefault="00033FB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033FB1" w:rsidRPr="00C051C1" w:rsidRDefault="00033FB1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33FB1" w:rsidRDefault="00033FB1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033FB1" w:rsidRDefault="00033FB1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033FB1" w:rsidRPr="00C051C1" w:rsidRDefault="00033FB1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033FB1" w:rsidRPr="00C051C1" w:rsidRDefault="00033FB1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033FB1" w:rsidRPr="0062605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033FB1" w:rsidRPr="00205104" w:rsidRDefault="00033FB1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033FB1" w:rsidRPr="0020510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033FB1" w:rsidRPr="00205104" w:rsidRDefault="00033FB1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033FB1" w:rsidRPr="0062605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033FB1" w:rsidRPr="00626054" w:rsidRDefault="00033FB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033FB1" w:rsidRDefault="00033FB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</w:t>
            </w:r>
            <w:r>
              <w:rPr>
                <w:sz w:val="22"/>
                <w:szCs w:val="22"/>
              </w:rPr>
              <w:t>(</w:t>
            </w:r>
            <w:r w:rsidRPr="00626054">
              <w:rPr>
                <w:sz w:val="22"/>
                <w:szCs w:val="22"/>
              </w:rPr>
              <w:t>выполнить базисно-индексным методом на основании ФСНБ по состоянию на 1 квартал 2015 года</w:t>
            </w:r>
            <w:r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033FB1" w:rsidRPr="00626054" w:rsidRDefault="00033FB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(при наличии возможности по предельной стоимости).</w:t>
            </w:r>
          </w:p>
          <w:p w:rsidR="00033FB1" w:rsidRPr="00626054" w:rsidRDefault="00033FB1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626054">
              <w:rPr>
                <w:sz w:val="22"/>
                <w:szCs w:val="22"/>
              </w:rPr>
              <w:t>овести проверку достоверности сметной стоимости, в организации имеющей соответствующие полномочия</w:t>
            </w:r>
            <w:r w:rsidR="00C636CA">
              <w:rPr>
                <w:sz w:val="22"/>
                <w:szCs w:val="22"/>
              </w:rPr>
              <w:t>.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033FB1" w:rsidRPr="00626054" w:rsidRDefault="00033FB1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</w:t>
            </w:r>
            <w:bookmarkStart w:id="0" w:name="_GoBack"/>
            <w:bookmarkEnd w:id="0"/>
            <w:r w:rsidRPr="00626054">
              <w:rPr>
                <w:b/>
                <w:sz w:val="22"/>
                <w:szCs w:val="22"/>
              </w:rPr>
              <w:t>бот.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и нормативным документами.</w:t>
            </w:r>
          </w:p>
          <w:p w:rsidR="00033FB1" w:rsidRPr="0062605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033FB1" w:rsidRPr="00626054" w:rsidRDefault="00033FB1" w:rsidP="00075159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</w:tcPr>
          <w:p w:rsidR="00033FB1" w:rsidRPr="00626054" w:rsidRDefault="00033FB1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033FB1" w:rsidRPr="00626054" w:rsidRDefault="00033FB1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033FB1" w:rsidRPr="00626054" w:rsidTr="00145C31">
        <w:tc>
          <w:tcPr>
            <w:tcW w:w="709" w:type="dxa"/>
          </w:tcPr>
          <w:p w:rsidR="00033FB1" w:rsidRPr="00626054" w:rsidRDefault="00033FB1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033FB1" w:rsidRPr="00626054" w:rsidRDefault="00033FB1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033FB1" w:rsidRPr="00E2748E" w:rsidRDefault="00033FB1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033FB1" w:rsidRPr="00626054" w:rsidRDefault="00033FB1" w:rsidP="006648D8">
      <w:pPr>
        <w:jc w:val="right"/>
        <w:rPr>
          <w:i/>
          <w:iCs/>
          <w:sz w:val="22"/>
          <w:szCs w:val="22"/>
        </w:rPr>
      </w:pPr>
    </w:p>
    <w:p w:rsidR="00033FB1" w:rsidRPr="00626054" w:rsidRDefault="00033FB1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033FB1" w:rsidRPr="00626054" w:rsidTr="005521BC">
        <w:tc>
          <w:tcPr>
            <w:tcW w:w="4785" w:type="dxa"/>
            <w:hideMark/>
          </w:tcPr>
          <w:p w:rsidR="00033FB1" w:rsidRPr="00626054" w:rsidRDefault="00033FB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033FB1" w:rsidRPr="00626054" w:rsidRDefault="00033FB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033FB1" w:rsidRPr="00626054" w:rsidTr="005521BC">
        <w:tc>
          <w:tcPr>
            <w:tcW w:w="4785" w:type="dxa"/>
          </w:tcPr>
          <w:p w:rsidR="00033FB1" w:rsidRPr="00626054" w:rsidRDefault="00033FB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033FB1" w:rsidRPr="00626054" w:rsidRDefault="00033FB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033FB1" w:rsidRPr="00626054" w:rsidRDefault="00033FB1" w:rsidP="00C636CA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 </w:t>
            </w:r>
            <w:proofErr w:type="spellStart"/>
            <w:r w:rsidR="00C636CA">
              <w:rPr>
                <w:bCs/>
                <w:sz w:val="22"/>
                <w:szCs w:val="22"/>
              </w:rPr>
              <w:t>Н.</w:t>
            </w:r>
            <w:r w:rsidRPr="00626054">
              <w:rPr>
                <w:bCs/>
                <w:sz w:val="22"/>
                <w:szCs w:val="22"/>
              </w:rPr>
              <w:t>С.С</w:t>
            </w:r>
            <w:r w:rsidR="00C636CA">
              <w:rPr>
                <w:bCs/>
                <w:sz w:val="22"/>
                <w:szCs w:val="22"/>
              </w:rPr>
              <w:t>ычева</w:t>
            </w:r>
            <w:proofErr w:type="spellEnd"/>
          </w:p>
        </w:tc>
        <w:tc>
          <w:tcPr>
            <w:tcW w:w="4786" w:type="dxa"/>
          </w:tcPr>
          <w:p w:rsidR="00033FB1" w:rsidRPr="00626054" w:rsidRDefault="00033FB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033FB1" w:rsidRPr="00626054" w:rsidRDefault="00033FB1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033FB1" w:rsidRPr="00626054" w:rsidRDefault="00033FB1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033FB1" w:rsidRDefault="00033FB1">
      <w:pPr>
        <w:rPr>
          <w:sz w:val="22"/>
          <w:szCs w:val="22"/>
        </w:rPr>
        <w:sectPr w:rsidR="00033FB1" w:rsidSect="00EB50DB"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</w:p>
    <w:p w:rsidR="00033FB1" w:rsidRPr="00626054" w:rsidRDefault="00033FB1">
      <w:pPr>
        <w:rPr>
          <w:sz w:val="22"/>
          <w:szCs w:val="22"/>
        </w:rPr>
      </w:pPr>
    </w:p>
    <w:sectPr w:rsidR="00033FB1" w:rsidRPr="00626054" w:rsidSect="00033FB1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33FB1"/>
    <w:rsid w:val="00041E43"/>
    <w:rsid w:val="000474EB"/>
    <w:rsid w:val="00075159"/>
    <w:rsid w:val="00097AEF"/>
    <w:rsid w:val="000A7B13"/>
    <w:rsid w:val="000F6074"/>
    <w:rsid w:val="00101175"/>
    <w:rsid w:val="001162BC"/>
    <w:rsid w:val="00145C31"/>
    <w:rsid w:val="00154B22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B3E4B"/>
    <w:rsid w:val="002C7686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C4783"/>
    <w:rsid w:val="004C5BFC"/>
    <w:rsid w:val="005140E0"/>
    <w:rsid w:val="00525B38"/>
    <w:rsid w:val="005521BC"/>
    <w:rsid w:val="005A6A60"/>
    <w:rsid w:val="005B033F"/>
    <w:rsid w:val="005D7534"/>
    <w:rsid w:val="005F186A"/>
    <w:rsid w:val="005F6568"/>
    <w:rsid w:val="005F6612"/>
    <w:rsid w:val="005F6E8F"/>
    <w:rsid w:val="006160B7"/>
    <w:rsid w:val="00626054"/>
    <w:rsid w:val="006648D8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A6276"/>
    <w:rsid w:val="008F7328"/>
    <w:rsid w:val="009103A6"/>
    <w:rsid w:val="00935289"/>
    <w:rsid w:val="00945EFB"/>
    <w:rsid w:val="009917AA"/>
    <w:rsid w:val="009B57E2"/>
    <w:rsid w:val="009B6660"/>
    <w:rsid w:val="00A1590D"/>
    <w:rsid w:val="00A2421E"/>
    <w:rsid w:val="00A247F5"/>
    <w:rsid w:val="00A440E4"/>
    <w:rsid w:val="00A822B5"/>
    <w:rsid w:val="00AB53C7"/>
    <w:rsid w:val="00AC21FE"/>
    <w:rsid w:val="00AD1A75"/>
    <w:rsid w:val="00AD625B"/>
    <w:rsid w:val="00AF61FB"/>
    <w:rsid w:val="00B16C54"/>
    <w:rsid w:val="00B24D00"/>
    <w:rsid w:val="00B639C5"/>
    <w:rsid w:val="00B82B91"/>
    <w:rsid w:val="00B86159"/>
    <w:rsid w:val="00B920BE"/>
    <w:rsid w:val="00BB15B4"/>
    <w:rsid w:val="00C003C0"/>
    <w:rsid w:val="00C051C1"/>
    <w:rsid w:val="00C25C22"/>
    <w:rsid w:val="00C434CD"/>
    <w:rsid w:val="00C53DDC"/>
    <w:rsid w:val="00C636CA"/>
    <w:rsid w:val="00C82AC8"/>
    <w:rsid w:val="00C9189E"/>
    <w:rsid w:val="00CB6531"/>
    <w:rsid w:val="00CC6CE3"/>
    <w:rsid w:val="00CD6373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69FC"/>
    <w:rsid w:val="00EA7C64"/>
    <w:rsid w:val="00EB50DB"/>
    <w:rsid w:val="00EB538C"/>
    <w:rsid w:val="00EC5DE5"/>
    <w:rsid w:val="00EC618A"/>
    <w:rsid w:val="00ED17B7"/>
    <w:rsid w:val="00EE7714"/>
    <w:rsid w:val="00F13465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4</cp:revision>
  <cp:lastPrinted>2015-10-19T03:23:00Z</cp:lastPrinted>
  <dcterms:created xsi:type="dcterms:W3CDTF">2015-06-01T03:59:00Z</dcterms:created>
  <dcterms:modified xsi:type="dcterms:W3CDTF">2015-10-19T03:24:00Z</dcterms:modified>
</cp:coreProperties>
</file>